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DC3E" w14:textId="033B64A7" w:rsidR="001E795F" w:rsidRPr="00971B82" w:rsidRDefault="00971B82" w:rsidP="001E795F">
      <w:pPr>
        <w:rPr>
          <w:b/>
          <w:bCs/>
          <w:sz w:val="32"/>
          <w:szCs w:val="28"/>
        </w:rPr>
      </w:pPr>
      <w:r w:rsidRPr="00971B82">
        <w:rPr>
          <w:b/>
          <w:bCs/>
          <w:noProof/>
          <w:sz w:val="32"/>
          <w:szCs w:val="28"/>
        </w:rPr>
        <w:drawing>
          <wp:anchor distT="0" distB="0" distL="114300" distR="114300" simplePos="0" relativeHeight="251659264" behindDoc="0" locked="0" layoutInCell="1" allowOverlap="1" wp14:anchorId="3AC2F8CA" wp14:editId="3C921F28">
            <wp:simplePos x="0" y="0"/>
            <wp:positionH relativeFrom="column">
              <wp:posOffset>-70809</wp:posOffset>
            </wp:positionH>
            <wp:positionV relativeFrom="paragraph">
              <wp:posOffset>182</wp:posOffset>
            </wp:positionV>
            <wp:extent cx="1401445" cy="1379855"/>
            <wp:effectExtent l="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1445" cy="13798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E795F" w:rsidRPr="00971B82">
        <w:rPr>
          <w:b/>
          <w:bCs/>
          <w:sz w:val="32"/>
          <w:szCs w:val="28"/>
        </w:rPr>
        <w:t>Billingford</w:t>
      </w:r>
      <w:proofErr w:type="spellEnd"/>
      <w:r>
        <w:rPr>
          <w:b/>
          <w:bCs/>
          <w:sz w:val="32"/>
          <w:szCs w:val="28"/>
        </w:rPr>
        <w:t>,</w:t>
      </w:r>
      <w:r w:rsidR="001E795F" w:rsidRPr="00971B82">
        <w:rPr>
          <w:b/>
          <w:bCs/>
          <w:sz w:val="32"/>
          <w:szCs w:val="28"/>
        </w:rPr>
        <w:t xml:space="preserve"> Elstree Hill 21/01294</w:t>
      </w:r>
      <w:r w:rsidRPr="00971B82">
        <w:rPr>
          <w:b/>
          <w:bCs/>
          <w:sz w:val="32"/>
          <w:szCs w:val="28"/>
        </w:rPr>
        <w:t xml:space="preserve"> Revised</w:t>
      </w:r>
    </w:p>
    <w:p w14:paraId="6850106F" w14:textId="70A942E7" w:rsidR="001E795F" w:rsidRDefault="001E795F" w:rsidP="001E795F"/>
    <w:p w14:paraId="62937153" w14:textId="77777777" w:rsidR="001E795F" w:rsidRDefault="001E795F" w:rsidP="001E795F">
      <w:r>
        <w:t>We object to this revised planning application. While the site could be redeveloped, and the reduction from 4 to 3 houses is welcome, the proposal remains unacceptable for reasons previously stated.</w:t>
      </w:r>
    </w:p>
    <w:p w14:paraId="0D884DC3" w14:textId="77777777" w:rsidR="00971B82" w:rsidRDefault="00971B82" w:rsidP="001E795F">
      <w:pPr>
        <w:rPr>
          <w:b/>
          <w:bCs/>
        </w:rPr>
      </w:pPr>
    </w:p>
    <w:p w14:paraId="4D6F78C9" w14:textId="1890FEB6" w:rsidR="001E795F" w:rsidRPr="00B97C5A" w:rsidRDefault="00B97C5A" w:rsidP="001E795F">
      <w:pPr>
        <w:rPr>
          <w:b/>
          <w:bCs/>
        </w:rPr>
      </w:pPr>
      <w:r w:rsidRPr="00B97C5A">
        <w:rPr>
          <w:b/>
          <w:bCs/>
        </w:rPr>
        <w:t>Sensitive site</w:t>
      </w:r>
    </w:p>
    <w:p w14:paraId="37276EB4" w14:textId="0CB8D790" w:rsidR="00B97C5A" w:rsidRDefault="00B97C5A" w:rsidP="001E795F">
      <w:r>
        <w:t>Our continuing concern about this proposal, albeit revised, is the impact on th</w:t>
      </w:r>
      <w:r w:rsidR="00971B82">
        <w:t>is</w:t>
      </w:r>
      <w:r>
        <w:t xml:space="preserve"> very sensitive si</w:t>
      </w:r>
      <w:r w:rsidR="00971B82">
        <w:t>t</w:t>
      </w:r>
      <w:r>
        <w:t xml:space="preserve">e which is part of the </w:t>
      </w:r>
      <w:r w:rsidRPr="00B97C5A">
        <w:t xml:space="preserve">South East London Green Chain </w:t>
      </w:r>
      <w:r>
        <w:t xml:space="preserve">and to which </w:t>
      </w:r>
      <w:r w:rsidRPr="00B97C5A">
        <w:t>Local Plan Policy 54</w:t>
      </w:r>
      <w:r>
        <w:t xml:space="preserve"> applies.</w:t>
      </w:r>
    </w:p>
    <w:p w14:paraId="128B42AD" w14:textId="1BC0CBB3" w:rsidR="00B97C5A" w:rsidRDefault="00B97C5A" w:rsidP="001E795F">
      <w:r>
        <w:t xml:space="preserve">The top part of Elstree Hill is known and loved for its unusual and rare rustic and </w:t>
      </w:r>
      <w:r w:rsidR="00971B82">
        <w:t>sylvan</w:t>
      </w:r>
      <w:r>
        <w:t xml:space="preserve"> appeal.  Whilst the current owner has significantly damaged this by removing much soft landscaping</w:t>
      </w:r>
      <w:r w:rsidR="00971B82">
        <w:t>,</w:t>
      </w:r>
      <w:r>
        <w:t xml:space="preserve"> an appropriate development would allow for much of this to be restored.  The current, revised proposal significantly detracts from the feel, and indeed the appeal, of the street scene and would lead to much ‘hardening’ of the streetscape.</w:t>
      </w:r>
    </w:p>
    <w:p w14:paraId="4E535F94" w14:textId="77777777" w:rsidR="00971B82" w:rsidRDefault="00971B82" w:rsidP="001E795F"/>
    <w:p w14:paraId="29F87E95" w14:textId="77777777" w:rsidR="00971B82" w:rsidRPr="00971B82" w:rsidRDefault="00971B82" w:rsidP="001E795F">
      <w:pPr>
        <w:rPr>
          <w:b/>
          <w:bCs/>
        </w:rPr>
      </w:pPr>
      <w:r w:rsidRPr="00971B82">
        <w:rPr>
          <w:b/>
          <w:bCs/>
        </w:rPr>
        <w:t>Dominant main elevations</w:t>
      </w:r>
    </w:p>
    <w:p w14:paraId="401BAA02" w14:textId="19D20AE4" w:rsidR="001E795F" w:rsidRDefault="00B97C5A" w:rsidP="001E795F">
      <w:r>
        <w:t xml:space="preserve">The revised proposal at this </w:t>
      </w:r>
      <w:r w:rsidR="001E795F">
        <w:t xml:space="preserve">sensitive corner site would have very prominent 3 storey gables and a large </w:t>
      </w:r>
      <w:r>
        <w:t xml:space="preserve">bland </w:t>
      </w:r>
      <w:r w:rsidR="001E795F">
        <w:t>flank wall very close to the curtilage. This, together with a significant increase in bulk and mass close to the road, would completely change the character of the plot.</w:t>
      </w:r>
      <w:r>
        <w:t xml:space="preserve">  New on-site car parking, driveways and minimal opportunity for soft landscaping would also harden the streetscape.</w:t>
      </w:r>
    </w:p>
    <w:p w14:paraId="0055F190" w14:textId="77777777" w:rsidR="001E795F" w:rsidRDefault="001E795F" w:rsidP="001E795F"/>
    <w:p w14:paraId="102BD69B" w14:textId="3D2A65C2" w:rsidR="001E795F" w:rsidRDefault="001E795F" w:rsidP="001E795F">
      <w:pPr>
        <w:rPr>
          <w:b/>
          <w:bCs/>
        </w:rPr>
      </w:pPr>
      <w:r>
        <w:rPr>
          <w:b/>
          <w:bCs/>
        </w:rPr>
        <w:t>South East London Green Chain Bromley Local Plan Policy 5</w:t>
      </w:r>
      <w:r w:rsidR="00971B82">
        <w:rPr>
          <w:b/>
          <w:bCs/>
        </w:rPr>
        <w:t>4</w:t>
      </w:r>
    </w:p>
    <w:p w14:paraId="7CD4B539" w14:textId="74299378" w:rsidR="001E795F" w:rsidRDefault="001E795F" w:rsidP="001E795F">
      <w:r>
        <w:t>This proposal would harm the character and function of the Green Chain by increasing the sense of urbanisation in this section of the road. There is little possibility of effective screening to maintain the sense of being in a green corridor as there would be little free land at the front of the properties.</w:t>
      </w:r>
    </w:p>
    <w:p w14:paraId="07393F66" w14:textId="77777777" w:rsidR="001E795F" w:rsidRDefault="001E795F" w:rsidP="001E795F"/>
    <w:p w14:paraId="3A41F0EA" w14:textId="77777777" w:rsidR="001E795F" w:rsidRDefault="001E795F" w:rsidP="001E795F">
      <w:pPr>
        <w:rPr>
          <w:b/>
          <w:bCs/>
        </w:rPr>
      </w:pPr>
      <w:r>
        <w:rPr>
          <w:b/>
          <w:bCs/>
        </w:rPr>
        <w:t>Relationship to No 27 Elstree Hill</w:t>
      </w:r>
    </w:p>
    <w:p w14:paraId="13DC6D4B" w14:textId="1838EACF" w:rsidR="001E795F" w:rsidRDefault="00B97C5A" w:rsidP="001E795F">
      <w:r>
        <w:t xml:space="preserve">We are pleased that previously noted concerns about overlooking </w:t>
      </w:r>
      <w:r w:rsidR="00971B82">
        <w:t xml:space="preserve">of </w:t>
      </w:r>
      <w:r>
        <w:t>27 Elstree Hill have been addressed by this revised proposal</w:t>
      </w:r>
      <w:r w:rsidR="00971B82">
        <w:t>.</w:t>
      </w:r>
    </w:p>
    <w:p w14:paraId="0A59884D" w14:textId="77777777" w:rsidR="001E795F" w:rsidRDefault="001E795F" w:rsidP="001E795F"/>
    <w:p w14:paraId="27CEB256" w14:textId="77777777" w:rsidR="001E795F" w:rsidRDefault="001E795F" w:rsidP="001E795F">
      <w:pPr>
        <w:rPr>
          <w:b/>
          <w:bCs/>
        </w:rPr>
      </w:pPr>
      <w:r>
        <w:rPr>
          <w:b/>
          <w:bCs/>
        </w:rPr>
        <w:t>Soft landscaping</w:t>
      </w:r>
    </w:p>
    <w:p w14:paraId="3F9C6835" w14:textId="096A8D29" w:rsidR="001E795F" w:rsidRDefault="001E795F" w:rsidP="001E795F">
      <w:r>
        <w:t>There is a lack of space f</w:t>
      </w:r>
      <w:r w:rsidR="00971B82">
        <w:t>or</w:t>
      </w:r>
      <w:r>
        <w:t xml:space="preserve"> any meaningful soft landscaping at the front (and indeed no landscaping plan has been submitted). This would further erode the sylvan quality of this end of Elstree Hill.</w:t>
      </w:r>
    </w:p>
    <w:p w14:paraId="6E56805C" w14:textId="77777777" w:rsidR="001E795F" w:rsidRDefault="001E795F" w:rsidP="001E795F">
      <w:r>
        <w:lastRenderedPageBreak/>
        <w:t xml:space="preserve">Building close to established trees would result in pressure to </w:t>
      </w:r>
      <w:proofErr w:type="spellStart"/>
      <w:r>
        <w:t>fell</w:t>
      </w:r>
      <w:proofErr w:type="spellEnd"/>
      <w:r>
        <w:t xml:space="preserve"> them in due course which would also erode the street scene.</w:t>
      </w:r>
    </w:p>
    <w:p w14:paraId="078731BA" w14:textId="77777777" w:rsidR="001E795F" w:rsidRDefault="001E795F" w:rsidP="001E795F"/>
    <w:p w14:paraId="450A8861" w14:textId="548EEFCC" w:rsidR="001E795F" w:rsidRDefault="001E795F" w:rsidP="001E795F">
      <w:pPr>
        <w:rPr>
          <w:b/>
          <w:bCs/>
        </w:rPr>
      </w:pPr>
      <w:r>
        <w:rPr>
          <w:b/>
          <w:bCs/>
        </w:rPr>
        <w:t>Street scene</w:t>
      </w:r>
      <w:r w:rsidR="00971B82">
        <w:rPr>
          <w:b/>
          <w:bCs/>
        </w:rPr>
        <w:t xml:space="preserve"> in </w:t>
      </w:r>
      <w:proofErr w:type="spellStart"/>
      <w:r w:rsidR="00971B82">
        <w:rPr>
          <w:b/>
          <w:bCs/>
        </w:rPr>
        <w:t>Kirkstone</w:t>
      </w:r>
      <w:proofErr w:type="spellEnd"/>
      <w:r w:rsidR="00971B82">
        <w:rPr>
          <w:b/>
          <w:bCs/>
        </w:rPr>
        <w:t xml:space="preserve"> Way</w:t>
      </w:r>
    </w:p>
    <w:p w14:paraId="401EBB0B" w14:textId="2ABBC947" w:rsidR="001E795F" w:rsidRDefault="007E7A41" w:rsidP="001E795F">
      <w:r>
        <w:rPr>
          <w:noProof/>
        </w:rPr>
        <w:drawing>
          <wp:anchor distT="0" distB="0" distL="114300" distR="114300" simplePos="0" relativeHeight="251658240" behindDoc="0" locked="0" layoutInCell="1" allowOverlap="1" wp14:anchorId="09E54AC4" wp14:editId="7BC34890">
            <wp:simplePos x="0" y="0"/>
            <wp:positionH relativeFrom="column">
              <wp:posOffset>1406525</wp:posOffset>
            </wp:positionH>
            <wp:positionV relativeFrom="paragraph">
              <wp:posOffset>745463</wp:posOffset>
            </wp:positionV>
            <wp:extent cx="3486150" cy="25241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86150" cy="2524125"/>
                    </a:xfrm>
                    <a:prstGeom prst="rect">
                      <a:avLst/>
                    </a:prstGeom>
                  </pic:spPr>
                </pic:pic>
              </a:graphicData>
            </a:graphic>
            <wp14:sizeRelH relativeFrom="page">
              <wp14:pctWidth>0</wp14:pctWidth>
            </wp14:sizeRelH>
            <wp14:sizeRelV relativeFrom="page">
              <wp14:pctHeight>0</wp14:pctHeight>
            </wp14:sizeRelV>
          </wp:anchor>
        </w:drawing>
      </w:r>
      <w:r w:rsidR="001E795F">
        <w:t xml:space="preserve">The bland flank wall close to </w:t>
      </w:r>
      <w:proofErr w:type="spellStart"/>
      <w:r w:rsidR="001E795F">
        <w:t>Kirkstone</w:t>
      </w:r>
      <w:proofErr w:type="spellEnd"/>
      <w:r w:rsidR="001E795F">
        <w:t xml:space="preserve"> Way would increase the sense of enclosure in this narrow road and thus be detrimental to the appearance and character of that road as was noted in Para 5 of the Appeal Decision APP/G5180/W/15/3135093 regarding application DC/15/01673/FULL1.</w:t>
      </w:r>
      <w:r w:rsidRPr="007E7A41">
        <w:rPr>
          <w:noProof/>
        </w:rPr>
        <w:t xml:space="preserve"> </w:t>
      </w:r>
    </w:p>
    <w:p w14:paraId="27EF9276" w14:textId="1517BE92" w:rsidR="00A60703" w:rsidRDefault="00A60703" w:rsidP="001E795F"/>
    <w:p w14:paraId="14D82C22" w14:textId="77777777" w:rsidR="007E7A41" w:rsidRDefault="007E7A41" w:rsidP="001E795F"/>
    <w:p w14:paraId="60775C1E" w14:textId="77777777" w:rsidR="007E7A41" w:rsidRDefault="007E7A41" w:rsidP="001E795F"/>
    <w:p w14:paraId="05402BCB" w14:textId="77777777" w:rsidR="007E7A41" w:rsidRDefault="007E7A41" w:rsidP="001E795F"/>
    <w:p w14:paraId="71FF1EF5" w14:textId="77777777" w:rsidR="007E7A41" w:rsidRDefault="007E7A41" w:rsidP="001E795F"/>
    <w:p w14:paraId="18333DE8" w14:textId="77777777" w:rsidR="007E7A41" w:rsidRDefault="007E7A41" w:rsidP="001E795F"/>
    <w:p w14:paraId="5DE02973" w14:textId="77777777" w:rsidR="007E7A41" w:rsidRDefault="007E7A41" w:rsidP="001E795F"/>
    <w:p w14:paraId="38B7228A" w14:textId="77777777" w:rsidR="007E7A41" w:rsidRDefault="007E7A41" w:rsidP="001E795F"/>
    <w:p w14:paraId="0B61D2B8" w14:textId="77777777" w:rsidR="007E7A41" w:rsidRDefault="007E7A41" w:rsidP="001E795F"/>
    <w:p w14:paraId="471940EE" w14:textId="1911FF1B" w:rsidR="007E7A41" w:rsidRDefault="007E7A41" w:rsidP="001E795F">
      <w:r w:rsidRPr="007E7A41">
        <w:drawing>
          <wp:inline distT="0" distB="0" distL="0" distR="0" wp14:anchorId="163B42B8" wp14:editId="7DC16129">
            <wp:extent cx="3823855" cy="2880812"/>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9712" cy="2885225"/>
                    </a:xfrm>
                    <a:prstGeom prst="rect">
                      <a:avLst/>
                    </a:prstGeom>
                  </pic:spPr>
                </pic:pic>
              </a:graphicData>
            </a:graphic>
          </wp:inline>
        </w:drawing>
      </w:r>
    </w:p>
    <w:p w14:paraId="62746880" w14:textId="03667FB5" w:rsidR="00136AD1" w:rsidRDefault="00136AD1" w:rsidP="001E795F">
      <w:pPr>
        <w:rPr>
          <w:i/>
          <w:iCs/>
        </w:rPr>
      </w:pPr>
      <w:r w:rsidRPr="00136AD1">
        <w:rPr>
          <w:i/>
          <w:iCs/>
        </w:rPr>
        <w:t xml:space="preserve">Above: the dreadful elevation to </w:t>
      </w:r>
      <w:proofErr w:type="spellStart"/>
      <w:r w:rsidRPr="00136AD1">
        <w:rPr>
          <w:i/>
          <w:iCs/>
        </w:rPr>
        <w:t>Kirkstone</w:t>
      </w:r>
      <w:proofErr w:type="spellEnd"/>
      <w:r w:rsidRPr="00136AD1">
        <w:rPr>
          <w:i/>
          <w:iCs/>
        </w:rPr>
        <w:t xml:space="preserve"> Way and its impact on the </w:t>
      </w:r>
      <w:proofErr w:type="gramStart"/>
      <w:r>
        <w:rPr>
          <w:i/>
          <w:iCs/>
        </w:rPr>
        <w:t xml:space="preserve">Elstree Hill </w:t>
      </w:r>
      <w:r w:rsidRPr="00136AD1">
        <w:rPr>
          <w:i/>
          <w:iCs/>
        </w:rPr>
        <w:t>street</w:t>
      </w:r>
      <w:proofErr w:type="gramEnd"/>
      <w:r w:rsidRPr="00136AD1">
        <w:rPr>
          <w:i/>
          <w:iCs/>
        </w:rPr>
        <w:t xml:space="preserve"> scene.</w:t>
      </w:r>
    </w:p>
    <w:p w14:paraId="0E3DED04" w14:textId="77777777" w:rsidR="00971B82" w:rsidRPr="00136AD1" w:rsidRDefault="00971B82" w:rsidP="001E795F">
      <w:pPr>
        <w:rPr>
          <w:i/>
          <w:iCs/>
        </w:rPr>
      </w:pPr>
    </w:p>
    <w:p w14:paraId="129DD783" w14:textId="505A3641" w:rsidR="00971B82" w:rsidRPr="00971B82" w:rsidRDefault="00971B82" w:rsidP="001E795F">
      <w:pPr>
        <w:rPr>
          <w:b/>
          <w:bCs/>
        </w:rPr>
      </w:pPr>
      <w:r w:rsidRPr="00971B82">
        <w:rPr>
          <w:b/>
          <w:bCs/>
        </w:rPr>
        <w:t>O</w:t>
      </w:r>
      <w:r w:rsidRPr="00971B82">
        <w:rPr>
          <w:b/>
          <w:bCs/>
        </w:rPr>
        <w:t xml:space="preserve">verdevelopment </w:t>
      </w:r>
    </w:p>
    <w:p w14:paraId="4AF693C5" w14:textId="083FCCBB" w:rsidR="00A60703" w:rsidRDefault="00A60703" w:rsidP="001E795F">
      <w:r>
        <w:lastRenderedPageBreak/>
        <w:t>Overall, the proposed negative impact on the street scene suggests that, because of the particularly sensitive nature of this corner plot, the proposal is in fact an overdevelopment of the site.</w:t>
      </w:r>
    </w:p>
    <w:p w14:paraId="257859BF" w14:textId="77777777" w:rsidR="00A60703" w:rsidRDefault="00A60703" w:rsidP="001E795F"/>
    <w:p w14:paraId="75FA6B9C" w14:textId="3805B1A3" w:rsidR="001E795F" w:rsidRDefault="00B97C5A" w:rsidP="001E795F">
      <w:pPr>
        <w:rPr>
          <w:b/>
          <w:bCs/>
        </w:rPr>
      </w:pPr>
      <w:r w:rsidRPr="00B97C5A">
        <w:rPr>
          <w:b/>
          <w:bCs/>
        </w:rPr>
        <w:t>Solutions</w:t>
      </w:r>
    </w:p>
    <w:p w14:paraId="5B8FFC3E" w14:textId="77777777" w:rsidR="00A60703" w:rsidRDefault="00B97C5A" w:rsidP="001E795F">
      <w:r w:rsidRPr="00B97C5A">
        <w:t>We believe it is possible</w:t>
      </w:r>
      <w:r>
        <w:t xml:space="preserve"> to develop this site through making further revisions.  </w:t>
      </w:r>
    </w:p>
    <w:p w14:paraId="4D7C951A" w14:textId="7D7C9368" w:rsidR="00B97C5A" w:rsidRDefault="00B97C5A" w:rsidP="001E795F">
      <w:r>
        <w:t xml:space="preserve">First, any new buildings need to be ‘pushed backwards’ </w:t>
      </w:r>
      <w:r w:rsidR="00A60703">
        <w:t>into the plot to allow for screening by way of significant trees and shrubs on the front boundary.  However, care would be needed to prevent overlooking of 27 Elstree Hill</w:t>
      </w:r>
      <w:r w:rsidR="00971B82">
        <w:t>.</w:t>
      </w:r>
    </w:p>
    <w:p w14:paraId="51CD7072" w14:textId="0A04964F" w:rsidR="00A60703" w:rsidRDefault="00A60703" w:rsidP="00A60703">
      <w:r>
        <w:t xml:space="preserve">Secondly, the quality of the buildings needs to be significantly improved in order that they be a very genuine and positive enhancement in the street scene and one which people could genuinely enjoy – in other words the proposal needs to be beautiful.  (‘Living with Beauty’, </w:t>
      </w:r>
      <w:r>
        <w:t>The report of the</w:t>
      </w:r>
      <w:r>
        <w:t xml:space="preserve"> </w:t>
      </w:r>
      <w:r>
        <w:t>Building Better,</w:t>
      </w:r>
      <w:r>
        <w:t xml:space="preserve"> </w:t>
      </w:r>
      <w:r>
        <w:t>Building Beautiful</w:t>
      </w:r>
      <w:r>
        <w:t xml:space="preserve"> </w:t>
      </w:r>
      <w:r>
        <w:t>Commission</w:t>
      </w:r>
      <w:r>
        <w:t xml:space="preserve"> refers)</w:t>
      </w:r>
    </w:p>
    <w:p w14:paraId="6D06FB82" w14:textId="22006ABE" w:rsidR="00A60703" w:rsidRPr="00B97C5A" w:rsidRDefault="00A60703" w:rsidP="00A60703">
      <w:r>
        <w:t>We make some suggestions below and, without prejudice, should the Council by minded to give permission, we would ask that Conditions be applied which ensure the very highest quality of materials and design.</w:t>
      </w:r>
    </w:p>
    <w:p w14:paraId="6A3EEC55" w14:textId="77777777" w:rsidR="00B97C5A" w:rsidRPr="00B97C5A" w:rsidRDefault="00B97C5A" w:rsidP="001E795F">
      <w:pPr>
        <w:rPr>
          <w:b/>
          <w:bCs/>
        </w:rPr>
      </w:pPr>
    </w:p>
    <w:p w14:paraId="351FC7AD" w14:textId="15A720D8" w:rsidR="001E795F" w:rsidRDefault="008E7CCA" w:rsidP="001E795F">
      <w:r>
        <w:rPr>
          <w:lang w:eastAsia="en-GB"/>
        </w:rPr>
        <w:t xml:space="preserve">The following are suggestions for making the proposal architecturally </w:t>
      </w:r>
      <w:r w:rsidR="00971B82">
        <w:rPr>
          <w:lang w:eastAsia="en-GB"/>
        </w:rPr>
        <w:t>interesting: -</w:t>
      </w:r>
    </w:p>
    <w:p w14:paraId="3E2668E9" w14:textId="77777777" w:rsidR="001E795F" w:rsidRPr="001E795F" w:rsidRDefault="001E795F" w:rsidP="001E795F">
      <w:pPr>
        <w:rPr>
          <w:lang w:eastAsia="en-GB"/>
        </w:rPr>
      </w:pPr>
    </w:p>
    <w:tbl>
      <w:tblPr>
        <w:tblStyle w:val="TableGrid"/>
        <w:tblW w:w="0" w:type="auto"/>
        <w:tblLook w:val="04A0" w:firstRow="1" w:lastRow="0" w:firstColumn="1" w:lastColumn="0" w:noHBand="0" w:noVBand="1"/>
      </w:tblPr>
      <w:tblGrid>
        <w:gridCol w:w="4150"/>
        <w:gridCol w:w="4866"/>
      </w:tblGrid>
      <w:tr w:rsidR="00A60703" w14:paraId="71E9CF5B" w14:textId="77777777" w:rsidTr="008E7CCA">
        <w:tc>
          <w:tcPr>
            <w:tcW w:w="4150" w:type="dxa"/>
            <w:shd w:val="clear" w:color="auto" w:fill="DEEAF6" w:themeFill="accent5" w:themeFillTint="33"/>
          </w:tcPr>
          <w:p w14:paraId="208BE113" w14:textId="71BAEB74" w:rsidR="00A60703" w:rsidRDefault="00A60703" w:rsidP="006F7848">
            <w:pPr>
              <w:rPr>
                <w:noProof/>
              </w:rPr>
            </w:pPr>
            <w:r>
              <w:rPr>
                <w:noProof/>
              </w:rPr>
              <w:t>Our proposals for enhancement</w:t>
            </w:r>
          </w:p>
        </w:tc>
        <w:tc>
          <w:tcPr>
            <w:tcW w:w="4866" w:type="dxa"/>
            <w:shd w:val="clear" w:color="auto" w:fill="DEEAF6" w:themeFill="accent5" w:themeFillTint="33"/>
          </w:tcPr>
          <w:p w14:paraId="314652F8" w14:textId="28805829" w:rsidR="00A60703" w:rsidRDefault="00A60703" w:rsidP="006F7848">
            <w:pPr>
              <w:rPr>
                <w:noProof/>
              </w:rPr>
            </w:pPr>
            <w:r>
              <w:rPr>
                <w:noProof/>
              </w:rPr>
              <w:t>Developer</w:t>
            </w:r>
            <w:r w:rsidR="008E7CCA">
              <w:rPr>
                <w:noProof/>
              </w:rPr>
              <w:t>’</w:t>
            </w:r>
            <w:r>
              <w:rPr>
                <w:noProof/>
              </w:rPr>
              <w:t>s proposals</w:t>
            </w:r>
          </w:p>
        </w:tc>
      </w:tr>
      <w:tr w:rsidR="006F7848" w14:paraId="00A8213C" w14:textId="77777777" w:rsidTr="00A60703">
        <w:tc>
          <w:tcPr>
            <w:tcW w:w="4150" w:type="dxa"/>
          </w:tcPr>
          <w:p w14:paraId="3A49130C" w14:textId="7BACB0AF" w:rsidR="006F7848" w:rsidRDefault="006F7848" w:rsidP="006F7848">
            <w:pPr>
              <w:rPr>
                <w:noProof/>
              </w:rPr>
            </w:pPr>
            <w:bookmarkStart w:id="0" w:name="_Hlk77923946"/>
            <w:r>
              <w:rPr>
                <w:noProof/>
              </w:rPr>
              <w:drawing>
                <wp:inline distT="0" distB="0" distL="0" distR="0" wp14:anchorId="2B031F96" wp14:editId="31DF9AA1">
                  <wp:extent cx="2037558" cy="1525905"/>
                  <wp:effectExtent l="0" t="0" r="1270" b="0"/>
                  <wp:docPr id="2" name="Picture 2" descr="Red Blue Blend  tiles at Nocto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Blue Blend  tiles at Nocton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6073" cy="1532282"/>
                          </a:xfrm>
                          <a:prstGeom prst="rect">
                            <a:avLst/>
                          </a:prstGeom>
                          <a:noFill/>
                          <a:ln>
                            <a:noFill/>
                          </a:ln>
                        </pic:spPr>
                      </pic:pic>
                    </a:graphicData>
                  </a:graphic>
                </wp:inline>
              </w:drawing>
            </w:r>
          </w:p>
        </w:tc>
        <w:tc>
          <w:tcPr>
            <w:tcW w:w="4866" w:type="dxa"/>
          </w:tcPr>
          <w:p w14:paraId="206C954B" w14:textId="3A040A7F" w:rsidR="006F7848" w:rsidRDefault="006F7848" w:rsidP="006F7848">
            <w:pPr>
              <w:rPr>
                <w:noProof/>
              </w:rPr>
            </w:pPr>
            <w:r>
              <w:rPr>
                <w:noProof/>
              </w:rPr>
              <w:drawing>
                <wp:inline distT="0" distB="0" distL="0" distR="0" wp14:anchorId="481376CA" wp14:editId="2DC0F641">
                  <wp:extent cx="2952750" cy="1476375"/>
                  <wp:effectExtent l="0" t="0" r="0" b="9525"/>
                  <wp:docPr id="3" name="Picture 3" descr="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1476375"/>
                          </a:xfrm>
                          <a:prstGeom prst="rect">
                            <a:avLst/>
                          </a:prstGeom>
                          <a:noFill/>
                          <a:ln>
                            <a:noFill/>
                          </a:ln>
                        </pic:spPr>
                      </pic:pic>
                    </a:graphicData>
                  </a:graphic>
                </wp:inline>
              </w:drawing>
            </w:r>
          </w:p>
        </w:tc>
      </w:tr>
      <w:tr w:rsidR="006F7848" w14:paraId="03242F47" w14:textId="77777777" w:rsidTr="00A60703">
        <w:tc>
          <w:tcPr>
            <w:tcW w:w="4150" w:type="dxa"/>
          </w:tcPr>
          <w:p w14:paraId="718D3168" w14:textId="77777777" w:rsidR="006F7848" w:rsidRDefault="006F7848" w:rsidP="008E7CCA">
            <w:pPr>
              <w:pStyle w:val="ListParagraph"/>
              <w:numPr>
                <w:ilvl w:val="0"/>
                <w:numId w:val="2"/>
              </w:numPr>
              <w:rPr>
                <w:lang w:eastAsia="en-GB"/>
              </w:rPr>
            </w:pPr>
            <w:r>
              <w:rPr>
                <w:lang w:eastAsia="en-GB"/>
              </w:rPr>
              <w:t xml:space="preserve">Attractive tiling pattern                      </w:t>
            </w:r>
          </w:p>
          <w:p w14:paraId="2F35B5AF" w14:textId="77777777" w:rsidR="006F7848" w:rsidRDefault="006F7848" w:rsidP="006F7848">
            <w:pPr>
              <w:rPr>
                <w:noProof/>
              </w:rPr>
            </w:pPr>
          </w:p>
        </w:tc>
        <w:tc>
          <w:tcPr>
            <w:tcW w:w="4866" w:type="dxa"/>
          </w:tcPr>
          <w:p w14:paraId="3A87B47F" w14:textId="24316F07" w:rsidR="006F7848" w:rsidRDefault="006F7848" w:rsidP="006F7848">
            <w:pPr>
              <w:rPr>
                <w:noProof/>
              </w:rPr>
            </w:pPr>
            <w:r>
              <w:rPr>
                <w:lang w:eastAsia="en-GB"/>
              </w:rPr>
              <w:t xml:space="preserve">Proposed Peterson C48 tiles - boring, unattractive pattern       </w:t>
            </w:r>
          </w:p>
        </w:tc>
      </w:tr>
      <w:tr w:rsidR="008E7CCA" w14:paraId="20C194CF" w14:textId="77777777" w:rsidTr="00A60703">
        <w:tc>
          <w:tcPr>
            <w:tcW w:w="4150" w:type="dxa"/>
          </w:tcPr>
          <w:p w14:paraId="1D2D3C21" w14:textId="77777777" w:rsidR="008E7CCA" w:rsidRDefault="008E7CCA" w:rsidP="006F7848">
            <w:pPr>
              <w:rPr>
                <w:lang w:eastAsia="en-GB"/>
              </w:rPr>
            </w:pPr>
          </w:p>
        </w:tc>
        <w:tc>
          <w:tcPr>
            <w:tcW w:w="4866" w:type="dxa"/>
          </w:tcPr>
          <w:p w14:paraId="6B6870F0" w14:textId="77777777" w:rsidR="008E7CCA" w:rsidRDefault="008E7CCA" w:rsidP="006F7848">
            <w:pPr>
              <w:rPr>
                <w:lang w:eastAsia="en-GB"/>
              </w:rPr>
            </w:pPr>
          </w:p>
        </w:tc>
      </w:tr>
      <w:tr w:rsidR="006F7848" w14:paraId="3A398333" w14:textId="77777777" w:rsidTr="00A60703">
        <w:tc>
          <w:tcPr>
            <w:tcW w:w="4150" w:type="dxa"/>
          </w:tcPr>
          <w:p w14:paraId="4BC9AFF1" w14:textId="7BA9A4CA" w:rsidR="006F7848" w:rsidRDefault="006F7848" w:rsidP="006F7848">
            <w:pPr>
              <w:rPr>
                <w:lang w:eastAsia="en-GB"/>
              </w:rPr>
            </w:pPr>
            <w:bookmarkStart w:id="1" w:name="_Hlk77923994"/>
            <w:bookmarkEnd w:id="0"/>
            <w:r>
              <w:rPr>
                <w:noProof/>
              </w:rPr>
              <w:drawing>
                <wp:inline distT="0" distB="0" distL="0" distR="0" wp14:anchorId="3623E0B4" wp14:editId="19703508">
                  <wp:extent cx="1814046" cy="1200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754" cy="1207812"/>
                          </a:xfrm>
                          <a:prstGeom prst="rect">
                            <a:avLst/>
                          </a:prstGeom>
                          <a:noFill/>
                          <a:ln>
                            <a:noFill/>
                          </a:ln>
                        </pic:spPr>
                      </pic:pic>
                    </a:graphicData>
                  </a:graphic>
                </wp:inline>
              </w:drawing>
            </w:r>
          </w:p>
        </w:tc>
        <w:tc>
          <w:tcPr>
            <w:tcW w:w="4866" w:type="dxa"/>
          </w:tcPr>
          <w:p w14:paraId="136F91D0" w14:textId="1276AE9C" w:rsidR="006F7848" w:rsidRDefault="006F7848" w:rsidP="006F7848">
            <w:pPr>
              <w:rPr>
                <w:lang w:eastAsia="en-GB"/>
              </w:rPr>
            </w:pPr>
            <w:r>
              <w:rPr>
                <w:noProof/>
              </w:rPr>
              <w:drawing>
                <wp:inline distT="0" distB="0" distL="0" distR="0" wp14:anchorId="6E154C8B" wp14:editId="6C48C042">
                  <wp:extent cx="2266950" cy="1133475"/>
                  <wp:effectExtent l="0" t="0" r="0" b="9525"/>
                  <wp:docPr id="11" name="Picture 11" descr="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133475"/>
                          </a:xfrm>
                          <a:prstGeom prst="rect">
                            <a:avLst/>
                          </a:prstGeom>
                          <a:noFill/>
                          <a:ln>
                            <a:noFill/>
                          </a:ln>
                        </pic:spPr>
                      </pic:pic>
                    </a:graphicData>
                  </a:graphic>
                </wp:inline>
              </w:drawing>
            </w:r>
          </w:p>
        </w:tc>
      </w:tr>
      <w:tr w:rsidR="006F7848" w14:paraId="4DC5CFDE" w14:textId="77777777" w:rsidTr="00A60703">
        <w:tc>
          <w:tcPr>
            <w:tcW w:w="4150" w:type="dxa"/>
          </w:tcPr>
          <w:p w14:paraId="286115BA" w14:textId="748061CA" w:rsidR="006F7848" w:rsidRDefault="006F7848" w:rsidP="008E7CCA">
            <w:pPr>
              <w:pStyle w:val="ListParagraph"/>
              <w:numPr>
                <w:ilvl w:val="0"/>
                <w:numId w:val="2"/>
              </w:numPr>
              <w:rPr>
                <w:lang w:eastAsia="en-GB"/>
              </w:rPr>
            </w:pPr>
            <w:r>
              <w:rPr>
                <w:lang w:eastAsia="en-GB"/>
              </w:rPr>
              <w:t>Attractive brick work</w:t>
            </w:r>
            <w:r>
              <w:rPr>
                <w:lang w:eastAsia="en-GB"/>
              </w:rPr>
              <w:tab/>
            </w:r>
            <w:r>
              <w:rPr>
                <w:lang w:eastAsia="en-GB"/>
              </w:rPr>
              <w:tab/>
            </w:r>
          </w:p>
          <w:p w14:paraId="4B6AFC91" w14:textId="2F8B4654" w:rsidR="006F7848" w:rsidRDefault="006F7848" w:rsidP="006F7848">
            <w:pPr>
              <w:rPr>
                <w:lang w:eastAsia="en-GB"/>
              </w:rPr>
            </w:pPr>
            <w:r>
              <w:rPr>
                <w:lang w:eastAsia="en-GB"/>
              </w:rPr>
              <w:t>(</w:t>
            </w:r>
            <w:r w:rsidRPr="006F7848">
              <w:rPr>
                <w:lang w:eastAsia="en-GB"/>
              </w:rPr>
              <w:t xml:space="preserve">Hampshire Stock Red Multi ATR Bricks </w:t>
            </w:r>
            <w:proofErr w:type="gramStart"/>
            <w:r w:rsidRPr="006F7848">
              <w:rPr>
                <w:lang w:eastAsia="en-GB"/>
              </w:rPr>
              <w:t>From</w:t>
            </w:r>
            <w:proofErr w:type="gramEnd"/>
            <w:r w:rsidRPr="006F7848">
              <w:rPr>
                <w:lang w:eastAsia="en-GB"/>
              </w:rPr>
              <w:t xml:space="preserve"> MBH PLC</w:t>
            </w:r>
          </w:p>
        </w:tc>
        <w:tc>
          <w:tcPr>
            <w:tcW w:w="4866" w:type="dxa"/>
          </w:tcPr>
          <w:p w14:paraId="626813A0" w14:textId="3E10D0EB" w:rsidR="006F7848" w:rsidRDefault="006F7848" w:rsidP="006F7848">
            <w:pPr>
              <w:rPr>
                <w:lang w:eastAsia="en-GB"/>
              </w:rPr>
            </w:pPr>
            <w:r>
              <w:rPr>
                <w:lang w:eastAsia="en-GB"/>
              </w:rPr>
              <w:t>Image of proposed Peterson D48 brick. Ugly imposing mortar lines</w:t>
            </w:r>
          </w:p>
        </w:tc>
      </w:tr>
      <w:bookmarkEnd w:id="1"/>
    </w:tbl>
    <w:p w14:paraId="7C839818" w14:textId="616AF40B" w:rsidR="00BE3877" w:rsidRDefault="00BE3877" w:rsidP="006F7848">
      <w:pPr>
        <w:rPr>
          <w:lang w:eastAsia="en-GB"/>
        </w:rPr>
      </w:pPr>
    </w:p>
    <w:p w14:paraId="5F212FBF" w14:textId="1731A5DB" w:rsidR="00AB4849" w:rsidRDefault="00AB4849" w:rsidP="006F7848">
      <w:pPr>
        <w:rPr>
          <w:lang w:eastAsia="en-GB"/>
        </w:rPr>
      </w:pPr>
    </w:p>
    <w:p w14:paraId="66B47283" w14:textId="5C8F9A98" w:rsidR="00AB4849" w:rsidRDefault="00AB4849" w:rsidP="006F7848">
      <w:pPr>
        <w:rPr>
          <w:lang w:eastAsia="en-GB"/>
        </w:rPr>
      </w:pPr>
    </w:p>
    <w:tbl>
      <w:tblPr>
        <w:tblStyle w:val="TableGrid"/>
        <w:tblW w:w="9634" w:type="dxa"/>
        <w:tblLook w:val="04A0" w:firstRow="1" w:lastRow="0" w:firstColumn="1" w:lastColumn="0" w:noHBand="0" w:noVBand="1"/>
      </w:tblPr>
      <w:tblGrid>
        <w:gridCol w:w="4386"/>
        <w:gridCol w:w="5248"/>
      </w:tblGrid>
      <w:tr w:rsidR="00AB4849" w14:paraId="57A173D3" w14:textId="77777777" w:rsidTr="007E7A41">
        <w:tc>
          <w:tcPr>
            <w:tcW w:w="4386" w:type="dxa"/>
          </w:tcPr>
          <w:p w14:paraId="0DFCBE78" w14:textId="5289D7D7" w:rsidR="00AB4849" w:rsidRDefault="00AB4849" w:rsidP="006F7848">
            <w:pPr>
              <w:rPr>
                <w:lang w:eastAsia="en-GB"/>
              </w:rPr>
            </w:pPr>
            <w:r w:rsidRPr="00BE3877">
              <w:rPr>
                <w:noProof/>
              </w:rPr>
              <w:drawing>
                <wp:inline distT="0" distB="0" distL="0" distR="0" wp14:anchorId="0D2A4766" wp14:editId="30B84910">
                  <wp:extent cx="1879600" cy="2681196"/>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790"/>
                          <a:stretch/>
                        </pic:blipFill>
                        <pic:spPr bwMode="auto">
                          <a:xfrm>
                            <a:off x="0" y="0"/>
                            <a:ext cx="1893603" cy="2701171"/>
                          </a:xfrm>
                          <a:prstGeom prst="rect">
                            <a:avLst/>
                          </a:prstGeom>
                          <a:ln>
                            <a:noFill/>
                          </a:ln>
                          <a:extLst>
                            <a:ext uri="{53640926-AAD7-44D8-BBD7-CCE9431645EC}">
                              <a14:shadowObscured xmlns:a14="http://schemas.microsoft.com/office/drawing/2010/main"/>
                            </a:ext>
                          </a:extLst>
                        </pic:spPr>
                      </pic:pic>
                    </a:graphicData>
                  </a:graphic>
                </wp:inline>
              </w:drawing>
            </w:r>
          </w:p>
        </w:tc>
        <w:tc>
          <w:tcPr>
            <w:tcW w:w="5248" w:type="dxa"/>
          </w:tcPr>
          <w:p w14:paraId="3423AC9B" w14:textId="34B4E058" w:rsidR="00AB4849" w:rsidRDefault="00AB4849" w:rsidP="006F7848">
            <w:pPr>
              <w:rPr>
                <w:lang w:eastAsia="en-GB"/>
              </w:rPr>
            </w:pPr>
            <w:r>
              <w:rPr>
                <w:noProof/>
              </w:rPr>
              <w:drawing>
                <wp:inline distT="0" distB="0" distL="0" distR="0" wp14:anchorId="1A0F714E" wp14:editId="14F9CE3B">
                  <wp:extent cx="1725998" cy="27876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1259" cy="2796147"/>
                          </a:xfrm>
                          <a:prstGeom prst="rect">
                            <a:avLst/>
                          </a:prstGeom>
                        </pic:spPr>
                      </pic:pic>
                    </a:graphicData>
                  </a:graphic>
                </wp:inline>
              </w:drawing>
            </w:r>
          </w:p>
        </w:tc>
      </w:tr>
      <w:tr w:rsidR="00AB4849" w14:paraId="3B06F3D2" w14:textId="77777777" w:rsidTr="007E7A41">
        <w:tc>
          <w:tcPr>
            <w:tcW w:w="4386" w:type="dxa"/>
          </w:tcPr>
          <w:p w14:paraId="1D166495" w14:textId="4AE51A0F" w:rsidR="007E7A41" w:rsidRPr="006F7848" w:rsidRDefault="007E7A41" w:rsidP="007E7A41">
            <w:pPr>
              <w:pStyle w:val="ListParagraph"/>
              <w:numPr>
                <w:ilvl w:val="0"/>
                <w:numId w:val="2"/>
              </w:numPr>
              <w:rPr>
                <w:lang w:eastAsia="en-GB"/>
              </w:rPr>
            </w:pPr>
            <w:r>
              <w:rPr>
                <w:lang w:eastAsia="en-GB"/>
              </w:rPr>
              <w:t xml:space="preserve">interesting wall </w:t>
            </w:r>
            <w:proofErr w:type="gramStart"/>
            <w:r>
              <w:rPr>
                <w:lang w:eastAsia="en-GB"/>
              </w:rPr>
              <w:t>hangings</w:t>
            </w:r>
            <w:r w:rsidR="00971B82">
              <w:rPr>
                <w:lang w:eastAsia="en-GB"/>
              </w:rPr>
              <w:t>(</w:t>
            </w:r>
            <w:proofErr w:type="gramEnd"/>
            <w:r w:rsidR="00971B82">
              <w:rPr>
                <w:lang w:eastAsia="en-GB"/>
              </w:rPr>
              <w:t xml:space="preserve">and </w:t>
            </w:r>
            <w:proofErr w:type="spellStart"/>
            <w:r w:rsidR="00971B82">
              <w:rPr>
                <w:lang w:eastAsia="en-GB"/>
              </w:rPr>
              <w:t>cill</w:t>
            </w:r>
            <w:proofErr w:type="spellEnd"/>
            <w:r w:rsidR="00971B82">
              <w:rPr>
                <w:lang w:eastAsia="en-GB"/>
              </w:rPr>
              <w:t>)</w:t>
            </w:r>
          </w:p>
          <w:p w14:paraId="59E98EAE" w14:textId="77777777" w:rsidR="00AB4849" w:rsidRDefault="00AB4849" w:rsidP="00AB4849">
            <w:pPr>
              <w:pStyle w:val="ListParagraph"/>
              <w:rPr>
                <w:lang w:eastAsia="en-GB"/>
              </w:rPr>
            </w:pPr>
          </w:p>
        </w:tc>
        <w:tc>
          <w:tcPr>
            <w:tcW w:w="5248" w:type="dxa"/>
          </w:tcPr>
          <w:p w14:paraId="701399FA" w14:textId="298DDA7A" w:rsidR="00AB4849" w:rsidRDefault="007E7A41" w:rsidP="006F7848">
            <w:pPr>
              <w:rPr>
                <w:lang w:eastAsia="en-GB"/>
              </w:rPr>
            </w:pPr>
            <w:r>
              <w:rPr>
                <w:lang w:eastAsia="en-GB"/>
              </w:rPr>
              <w:t>Developer proposes somewhat bland principal elevation</w:t>
            </w:r>
          </w:p>
        </w:tc>
      </w:tr>
      <w:tr w:rsidR="00AB4849" w14:paraId="7D964FB1" w14:textId="77777777" w:rsidTr="007E7A41">
        <w:tc>
          <w:tcPr>
            <w:tcW w:w="4386" w:type="dxa"/>
          </w:tcPr>
          <w:p w14:paraId="67E5445C" w14:textId="4E74A534" w:rsidR="00AB4849" w:rsidRDefault="00AB4849" w:rsidP="007E7A41">
            <w:pPr>
              <w:pStyle w:val="ListParagraph"/>
              <w:rPr>
                <w:lang w:eastAsia="en-GB"/>
              </w:rPr>
            </w:pPr>
          </w:p>
        </w:tc>
        <w:tc>
          <w:tcPr>
            <w:tcW w:w="5248" w:type="dxa"/>
          </w:tcPr>
          <w:p w14:paraId="617C6E0A" w14:textId="77777777" w:rsidR="00AB4849" w:rsidRDefault="00AB4849" w:rsidP="006F7848">
            <w:pPr>
              <w:rPr>
                <w:lang w:eastAsia="en-GB"/>
              </w:rPr>
            </w:pPr>
          </w:p>
        </w:tc>
      </w:tr>
      <w:tr w:rsidR="00AB4849" w14:paraId="6ED62171" w14:textId="77777777" w:rsidTr="007E7A41">
        <w:tc>
          <w:tcPr>
            <w:tcW w:w="4386" w:type="dxa"/>
          </w:tcPr>
          <w:p w14:paraId="0A7C463F" w14:textId="4786AA20" w:rsidR="00AB4849" w:rsidRDefault="00AB4849" w:rsidP="006F7848">
            <w:pPr>
              <w:rPr>
                <w:lang w:eastAsia="en-GB"/>
              </w:rPr>
            </w:pPr>
            <w:r>
              <w:rPr>
                <w:noProof/>
              </w:rPr>
              <w:drawing>
                <wp:inline distT="0" distB="0" distL="0" distR="0" wp14:anchorId="14395868" wp14:editId="77014BE5">
                  <wp:extent cx="2647950" cy="1727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727200"/>
                          </a:xfrm>
                          <a:prstGeom prst="rect">
                            <a:avLst/>
                          </a:prstGeom>
                          <a:noFill/>
                          <a:ln>
                            <a:noFill/>
                          </a:ln>
                        </pic:spPr>
                      </pic:pic>
                    </a:graphicData>
                  </a:graphic>
                </wp:inline>
              </w:drawing>
            </w:r>
          </w:p>
        </w:tc>
        <w:tc>
          <w:tcPr>
            <w:tcW w:w="5248" w:type="dxa"/>
          </w:tcPr>
          <w:p w14:paraId="5C9F85A0" w14:textId="2A7E7380" w:rsidR="00AB4849" w:rsidRDefault="00AB4849" w:rsidP="006F7848">
            <w:pPr>
              <w:rPr>
                <w:lang w:eastAsia="en-GB"/>
              </w:rPr>
            </w:pPr>
            <w:r>
              <w:rPr>
                <w:noProof/>
              </w:rPr>
              <w:drawing>
                <wp:inline distT="0" distB="0" distL="0" distR="0" wp14:anchorId="5021C60C" wp14:editId="3AE1AF54">
                  <wp:extent cx="2858300" cy="10678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8127" b="9576"/>
                          <a:stretch/>
                        </pic:blipFill>
                        <pic:spPr bwMode="auto">
                          <a:xfrm>
                            <a:off x="0" y="0"/>
                            <a:ext cx="2860723" cy="1068771"/>
                          </a:xfrm>
                          <a:prstGeom prst="rect">
                            <a:avLst/>
                          </a:prstGeom>
                          <a:ln>
                            <a:noFill/>
                          </a:ln>
                          <a:extLst>
                            <a:ext uri="{53640926-AAD7-44D8-BBD7-CCE9431645EC}">
                              <a14:shadowObscured xmlns:a14="http://schemas.microsoft.com/office/drawing/2010/main"/>
                            </a:ext>
                          </a:extLst>
                        </pic:spPr>
                      </pic:pic>
                    </a:graphicData>
                  </a:graphic>
                </wp:inline>
              </w:drawing>
            </w:r>
          </w:p>
        </w:tc>
      </w:tr>
      <w:tr w:rsidR="00AB4849" w14:paraId="3DD212C4" w14:textId="77777777" w:rsidTr="007E7A41">
        <w:tc>
          <w:tcPr>
            <w:tcW w:w="4386" w:type="dxa"/>
          </w:tcPr>
          <w:p w14:paraId="27CDCF7C" w14:textId="6BF28D8F" w:rsidR="00AB4849" w:rsidRDefault="007E7A41" w:rsidP="007E7A41">
            <w:pPr>
              <w:pStyle w:val="ListParagraph"/>
              <w:numPr>
                <w:ilvl w:val="0"/>
                <w:numId w:val="2"/>
              </w:numPr>
              <w:rPr>
                <w:lang w:eastAsia="en-GB"/>
              </w:rPr>
            </w:pPr>
            <w:r>
              <w:rPr>
                <w:lang w:eastAsia="en-GB"/>
              </w:rPr>
              <w:t xml:space="preserve">Insert a more defined </w:t>
            </w:r>
            <w:proofErr w:type="spellStart"/>
            <w:r>
              <w:rPr>
                <w:lang w:eastAsia="en-GB"/>
              </w:rPr>
              <w:t>cill</w:t>
            </w:r>
            <w:proofErr w:type="spellEnd"/>
          </w:p>
        </w:tc>
        <w:tc>
          <w:tcPr>
            <w:tcW w:w="5248" w:type="dxa"/>
          </w:tcPr>
          <w:p w14:paraId="1D9D7D06" w14:textId="3FD8E9D3" w:rsidR="00AB4849" w:rsidRDefault="007E7A41" w:rsidP="006F7848">
            <w:pPr>
              <w:rPr>
                <w:lang w:eastAsia="en-GB"/>
              </w:rPr>
            </w:pPr>
            <w:r>
              <w:rPr>
                <w:lang w:eastAsia="en-GB"/>
              </w:rPr>
              <w:t>Developer proposes an unattractive minimalist design</w:t>
            </w:r>
          </w:p>
        </w:tc>
      </w:tr>
      <w:tr w:rsidR="003E2C99" w14:paraId="72E9E479" w14:textId="77777777" w:rsidTr="008E7CCA">
        <w:tc>
          <w:tcPr>
            <w:tcW w:w="9634" w:type="dxa"/>
            <w:gridSpan w:val="2"/>
          </w:tcPr>
          <w:p w14:paraId="4C299946" w14:textId="77777777" w:rsidR="003E2C99" w:rsidRDefault="003E2C99" w:rsidP="006F7848">
            <w:pPr>
              <w:rPr>
                <w:lang w:eastAsia="en-GB"/>
              </w:rPr>
            </w:pPr>
          </w:p>
        </w:tc>
      </w:tr>
      <w:tr w:rsidR="00AB4849" w14:paraId="7738EB99" w14:textId="77777777" w:rsidTr="007E7A41">
        <w:tc>
          <w:tcPr>
            <w:tcW w:w="4386" w:type="dxa"/>
          </w:tcPr>
          <w:p w14:paraId="11EEF231" w14:textId="0260F279" w:rsidR="00AB4849" w:rsidRDefault="00AB4849" w:rsidP="006F7848">
            <w:pPr>
              <w:rPr>
                <w:lang w:eastAsia="en-GB"/>
              </w:rPr>
            </w:pPr>
            <w:r w:rsidRPr="00207491">
              <w:rPr>
                <w:noProof/>
              </w:rPr>
              <w:drawing>
                <wp:inline distT="0" distB="0" distL="0" distR="0" wp14:anchorId="5C42B996" wp14:editId="25AFB948">
                  <wp:extent cx="1968500" cy="1110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973122" cy="1112662"/>
                          </a:xfrm>
                          <a:prstGeom prst="rect">
                            <a:avLst/>
                          </a:prstGeom>
                          <a:ln>
                            <a:noFill/>
                          </a:ln>
                          <a:extLst>
                            <a:ext uri="{53640926-AAD7-44D8-BBD7-CCE9431645EC}">
                              <a14:shadowObscured xmlns:a14="http://schemas.microsoft.com/office/drawing/2010/main"/>
                            </a:ext>
                          </a:extLst>
                        </pic:spPr>
                      </pic:pic>
                    </a:graphicData>
                  </a:graphic>
                </wp:inline>
              </w:drawing>
            </w:r>
          </w:p>
        </w:tc>
        <w:tc>
          <w:tcPr>
            <w:tcW w:w="5248" w:type="dxa"/>
          </w:tcPr>
          <w:p w14:paraId="16CDFB93" w14:textId="4488DEBD" w:rsidR="00AB4849" w:rsidRDefault="00AB4849" w:rsidP="006F7848">
            <w:pPr>
              <w:rPr>
                <w:lang w:eastAsia="en-GB"/>
              </w:rPr>
            </w:pPr>
            <w:r>
              <w:rPr>
                <w:noProof/>
              </w:rPr>
              <w:drawing>
                <wp:inline distT="0" distB="0" distL="0" distR="0" wp14:anchorId="51D5E382" wp14:editId="1585CCD1">
                  <wp:extent cx="2705100" cy="2085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2085975"/>
                          </a:xfrm>
                          <a:prstGeom prst="rect">
                            <a:avLst/>
                          </a:prstGeom>
                        </pic:spPr>
                      </pic:pic>
                    </a:graphicData>
                  </a:graphic>
                </wp:inline>
              </w:drawing>
            </w:r>
          </w:p>
        </w:tc>
      </w:tr>
      <w:tr w:rsidR="007E7A41" w14:paraId="6F49AD04" w14:textId="2B752D24" w:rsidTr="007E7A41">
        <w:tc>
          <w:tcPr>
            <w:tcW w:w="4386" w:type="dxa"/>
          </w:tcPr>
          <w:p w14:paraId="13C7B3CE" w14:textId="59680FC4" w:rsidR="007E7A41" w:rsidRDefault="007E7A41" w:rsidP="007E7A41">
            <w:pPr>
              <w:pStyle w:val="ListParagraph"/>
              <w:numPr>
                <w:ilvl w:val="0"/>
                <w:numId w:val="2"/>
              </w:numPr>
              <w:rPr>
                <w:lang w:eastAsia="en-GB"/>
              </w:rPr>
            </w:pPr>
            <w:r w:rsidRPr="00BC279F">
              <w:rPr>
                <w:lang w:eastAsia="en-GB"/>
              </w:rPr>
              <w:t>Insert more attractive arch</w:t>
            </w:r>
          </w:p>
        </w:tc>
        <w:tc>
          <w:tcPr>
            <w:tcW w:w="5248" w:type="dxa"/>
          </w:tcPr>
          <w:p w14:paraId="49517E24" w14:textId="42E5F200" w:rsidR="007E7A41" w:rsidRDefault="007E7A41" w:rsidP="007E7A41">
            <w:pPr>
              <w:rPr>
                <w:lang w:eastAsia="en-GB"/>
              </w:rPr>
            </w:pPr>
            <w:r>
              <w:rPr>
                <w:lang w:eastAsia="en-GB"/>
              </w:rPr>
              <w:t>Developer’s proposed arch is boring</w:t>
            </w:r>
          </w:p>
        </w:tc>
      </w:tr>
      <w:tr w:rsidR="007E7A41" w14:paraId="0E27B69B" w14:textId="65D71142" w:rsidTr="007E7A41">
        <w:tc>
          <w:tcPr>
            <w:tcW w:w="4386" w:type="dxa"/>
          </w:tcPr>
          <w:p w14:paraId="16B08D41" w14:textId="0E07405F" w:rsidR="007E7A41" w:rsidRDefault="007E7A41" w:rsidP="007E7A41">
            <w:pPr>
              <w:pStyle w:val="ListParagraph"/>
              <w:rPr>
                <w:lang w:eastAsia="en-GB"/>
              </w:rPr>
            </w:pPr>
          </w:p>
        </w:tc>
        <w:tc>
          <w:tcPr>
            <w:tcW w:w="5248" w:type="dxa"/>
          </w:tcPr>
          <w:p w14:paraId="06BE03EC" w14:textId="77777777" w:rsidR="007E7A41" w:rsidRDefault="007E7A41" w:rsidP="007E7A41">
            <w:pPr>
              <w:rPr>
                <w:lang w:eastAsia="en-GB"/>
              </w:rPr>
            </w:pPr>
          </w:p>
        </w:tc>
      </w:tr>
      <w:tr w:rsidR="00AB4849" w14:paraId="3D52A988" w14:textId="77777777" w:rsidTr="007E7A41">
        <w:tc>
          <w:tcPr>
            <w:tcW w:w="4386" w:type="dxa"/>
          </w:tcPr>
          <w:p w14:paraId="5DB34B6F" w14:textId="42729650" w:rsidR="00AB4849" w:rsidRDefault="003E2C99" w:rsidP="006F7848">
            <w:pPr>
              <w:rPr>
                <w:lang w:eastAsia="en-GB"/>
              </w:rPr>
            </w:pPr>
            <w:r>
              <w:rPr>
                <w:noProof/>
              </w:rPr>
              <w:lastRenderedPageBreak/>
              <w:drawing>
                <wp:inline distT="0" distB="0" distL="0" distR="0" wp14:anchorId="40FD4EFC" wp14:editId="50CBDDCE">
                  <wp:extent cx="1428750" cy="19050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5248" w:type="dxa"/>
          </w:tcPr>
          <w:p w14:paraId="4261CF18" w14:textId="77777777" w:rsidR="00AB4849" w:rsidRDefault="00AB4849" w:rsidP="006F7848">
            <w:pPr>
              <w:rPr>
                <w:lang w:eastAsia="en-GB"/>
              </w:rPr>
            </w:pPr>
          </w:p>
        </w:tc>
      </w:tr>
      <w:tr w:rsidR="007E7A41" w14:paraId="1C8B8972" w14:textId="77777777" w:rsidTr="007E7A41">
        <w:tc>
          <w:tcPr>
            <w:tcW w:w="4386" w:type="dxa"/>
          </w:tcPr>
          <w:p w14:paraId="47613034" w14:textId="65601853" w:rsidR="007E7A41" w:rsidRDefault="007E7A41" w:rsidP="007E7A41">
            <w:pPr>
              <w:pStyle w:val="ListParagraph"/>
              <w:numPr>
                <w:ilvl w:val="0"/>
                <w:numId w:val="2"/>
              </w:numPr>
              <w:rPr>
                <w:noProof/>
              </w:rPr>
            </w:pPr>
            <w:r w:rsidRPr="009B2A97">
              <w:rPr>
                <w:lang w:eastAsia="en-GB"/>
              </w:rPr>
              <w:t>Insert dentil course</w:t>
            </w:r>
            <w:r>
              <w:rPr>
                <w:lang w:eastAsia="en-GB"/>
              </w:rPr>
              <w:t xml:space="preserve"> for interest</w:t>
            </w:r>
          </w:p>
        </w:tc>
        <w:tc>
          <w:tcPr>
            <w:tcW w:w="5248" w:type="dxa"/>
          </w:tcPr>
          <w:p w14:paraId="76830CB6" w14:textId="070902D0" w:rsidR="007E7A41" w:rsidRDefault="007E7A41" w:rsidP="007E7A41">
            <w:pPr>
              <w:rPr>
                <w:lang w:eastAsia="en-GB"/>
              </w:rPr>
            </w:pPr>
          </w:p>
        </w:tc>
      </w:tr>
    </w:tbl>
    <w:p w14:paraId="3EA4C007" w14:textId="51679573" w:rsidR="00AB4849" w:rsidRDefault="00AB4849" w:rsidP="006F7848">
      <w:pPr>
        <w:rPr>
          <w:lang w:eastAsia="en-GB"/>
        </w:rPr>
      </w:pPr>
    </w:p>
    <w:p w14:paraId="4E5B73E5" w14:textId="2579EB10" w:rsidR="00207491" w:rsidRDefault="00207491"/>
    <w:p w14:paraId="513B9A9B" w14:textId="646F335A" w:rsidR="00207491" w:rsidRDefault="00207491"/>
    <w:p w14:paraId="31E78929" w14:textId="15598FDA" w:rsidR="00207491" w:rsidRDefault="00136AD1">
      <w:pPr>
        <w:rPr>
          <w:b/>
          <w:bCs/>
        </w:rPr>
      </w:pPr>
      <w:r w:rsidRPr="00136AD1">
        <w:rPr>
          <w:b/>
          <w:bCs/>
        </w:rPr>
        <w:t>Conditions</w:t>
      </w:r>
    </w:p>
    <w:p w14:paraId="27F059C4" w14:textId="458671AF" w:rsidR="00136AD1" w:rsidRDefault="00136AD1">
      <w:r>
        <w:t xml:space="preserve">In addition to the comments above, we would also ask that were permission to be granted, that conditions be full, </w:t>
      </w:r>
      <w:r w:rsidR="00971B82">
        <w:t>comprehensive,</w:t>
      </w:r>
      <w:r>
        <w:t xml:space="preserve"> and precise.  We are mindful that there ha</w:t>
      </w:r>
      <w:r w:rsidR="00971B82">
        <w:t>ve</w:t>
      </w:r>
      <w:r>
        <w:t xml:space="preserve"> been significant enforcement issues at this property in the past and we believe that it will be important to carefully control any future development by way of clear conditions.</w:t>
      </w:r>
    </w:p>
    <w:p w14:paraId="62D00A60" w14:textId="2B841C0A" w:rsidR="00136AD1" w:rsidRDefault="00136AD1">
      <w:r>
        <w:t>Yours faithfully</w:t>
      </w:r>
    </w:p>
    <w:p w14:paraId="0634645B" w14:textId="22FABDCB" w:rsidR="00136AD1" w:rsidRDefault="00136AD1"/>
    <w:p w14:paraId="051D9A3A" w14:textId="77777777" w:rsidR="00136AD1" w:rsidRDefault="00136AD1" w:rsidP="00CE2D90">
      <w:pPr>
        <w:rPr>
          <w:rFonts w:eastAsia="Calibri"/>
          <w:noProof/>
          <w:szCs w:val="24"/>
        </w:rPr>
      </w:pPr>
      <w:r>
        <w:rPr>
          <w:rFonts w:eastAsia="Calibri"/>
          <w:noProof/>
          <w:szCs w:val="24"/>
        </w:rPr>
        <w:t>Clive Lees</w:t>
      </w:r>
    </w:p>
    <w:p w14:paraId="5BB253B3" w14:textId="77777777" w:rsidR="00136AD1" w:rsidRDefault="00136AD1" w:rsidP="00CE2D90">
      <w:pPr>
        <w:rPr>
          <w:rFonts w:eastAsia="Calibri"/>
          <w:noProof/>
          <w:szCs w:val="24"/>
        </w:rPr>
      </w:pPr>
      <w:r>
        <w:rPr>
          <w:rFonts w:eastAsia="Calibri"/>
          <w:noProof/>
          <w:szCs w:val="24"/>
        </w:rPr>
        <w:t>Chairman</w:t>
      </w:r>
    </w:p>
    <w:p w14:paraId="6341CF72" w14:textId="77777777" w:rsidR="00136AD1" w:rsidRDefault="00136AD1" w:rsidP="00CE2D90">
      <w:pPr>
        <w:rPr>
          <w:rFonts w:eastAsia="Calibri"/>
          <w:noProof/>
          <w:szCs w:val="24"/>
        </w:rPr>
      </w:pPr>
      <w:r>
        <w:rPr>
          <w:rFonts w:eastAsia="Calibri"/>
          <w:noProof/>
          <w:szCs w:val="24"/>
        </w:rPr>
        <w:t>Ravensbourne Valley Residents</w:t>
      </w:r>
    </w:p>
    <w:tbl>
      <w:tblPr>
        <w:tblW w:w="5214" w:type="dxa"/>
        <w:tblCellMar>
          <w:left w:w="0" w:type="dxa"/>
          <w:right w:w="0" w:type="dxa"/>
        </w:tblCellMar>
        <w:tblLook w:val="04A0" w:firstRow="1" w:lastRow="0" w:firstColumn="1" w:lastColumn="0" w:noHBand="0" w:noVBand="1"/>
      </w:tblPr>
      <w:tblGrid>
        <w:gridCol w:w="5214"/>
      </w:tblGrid>
      <w:tr w:rsidR="00136AD1" w14:paraId="5C5664A1" w14:textId="77777777" w:rsidTr="00CE2D90">
        <w:trPr>
          <w:trHeight w:val="484"/>
        </w:trPr>
        <w:tc>
          <w:tcPr>
            <w:tcW w:w="0" w:type="auto"/>
            <w:tcBorders>
              <w:top w:val="single" w:sz="12" w:space="0" w:color="4F6228"/>
              <w:left w:val="nil"/>
              <w:bottom w:val="single" w:sz="12" w:space="0" w:color="4F6228"/>
              <w:right w:val="nil"/>
            </w:tcBorders>
            <w:tcMar>
              <w:top w:w="0" w:type="dxa"/>
              <w:left w:w="108" w:type="dxa"/>
              <w:bottom w:w="0" w:type="dxa"/>
              <w:right w:w="108" w:type="dxa"/>
            </w:tcMar>
            <w:vAlign w:val="center"/>
            <w:hideMark/>
          </w:tcPr>
          <w:p w14:paraId="6EC024F3" w14:textId="7C912FF5" w:rsidR="00136AD1" w:rsidRDefault="00136AD1">
            <w:pPr>
              <w:spacing w:line="252" w:lineRule="auto"/>
              <w:rPr>
                <w:rFonts w:ascii="Calibri" w:eastAsia="Calibri" w:hAnsi="Calibri" w:cs="Calibri"/>
                <w:noProof/>
                <w:szCs w:val="24"/>
              </w:rPr>
            </w:pPr>
            <w:hyperlink r:id="rId19" w:tooltip="http://www.ipfederation.com/more_activities.php" w:history="1">
              <w:r>
                <w:rPr>
                  <w:rStyle w:val="Hyperlink"/>
                  <w:rFonts w:ascii="Calibri" w:eastAsia="Calibri" w:hAnsi="Calibri" w:cs="Calibri"/>
                  <w:noProof/>
                </w:rPr>
                <w:t>Latest new</w:t>
              </w:r>
              <w:r>
                <w:rPr>
                  <w:rStyle w:val="Hyperlink"/>
                  <w:rFonts w:ascii="Calibri" w:eastAsia="Calibri" w:hAnsi="Calibri" w:cs="Calibri"/>
                  <w:noProof/>
                </w:rPr>
                <w:t>s</w:t>
              </w:r>
            </w:hyperlink>
            <w:r>
              <w:rPr>
                <w:rFonts w:ascii="Calibri" w:eastAsia="Calibri" w:hAnsi="Calibri" w:cs="Calibri"/>
                <w:noProof/>
              </w:rPr>
              <w:t> | </w:t>
            </w:r>
            <w:hyperlink r:id="rId20" w:history="1">
              <w:r>
                <w:rPr>
                  <w:rStyle w:val="Hyperlink"/>
                  <w:rFonts w:ascii="Calibri" w:eastAsia="Calibri" w:hAnsi="Calibri" w:cs="Calibri"/>
                  <w:noProof/>
                </w:rPr>
                <w:t>About u</w:t>
              </w:r>
              <w:r>
                <w:rPr>
                  <w:rStyle w:val="Hyperlink"/>
                  <w:rFonts w:ascii="Calibri" w:eastAsia="Calibri" w:hAnsi="Calibri" w:cs="Calibri"/>
                  <w:noProof/>
                </w:rPr>
                <w:t>s</w:t>
              </w:r>
            </w:hyperlink>
            <w:r>
              <w:rPr>
                <w:rFonts w:ascii="Calibri" w:eastAsia="Calibri" w:hAnsi="Calibri" w:cs="Calibri"/>
                <w:noProof/>
              </w:rPr>
              <w:t> | </w:t>
            </w:r>
            <w:hyperlink r:id="rId21" w:history="1">
              <w:r>
                <w:rPr>
                  <w:rStyle w:val="Hyperlink"/>
                  <w:rFonts w:ascii="Calibri" w:eastAsia="Calibri" w:hAnsi="Calibri" w:cs="Calibri"/>
                  <w:noProof/>
                </w:rPr>
                <w:t>Join</w:t>
              </w:r>
              <w:r>
                <w:rPr>
                  <w:rStyle w:val="Hyperlink"/>
                  <w:rFonts w:ascii="Calibri" w:eastAsia="Calibri" w:hAnsi="Calibri" w:cs="Calibri"/>
                  <w:noProof/>
                </w:rPr>
                <w:t xml:space="preserve"> </w:t>
              </w:r>
              <w:r>
                <w:rPr>
                  <w:rStyle w:val="Hyperlink"/>
                  <w:rFonts w:ascii="Calibri" w:eastAsia="Calibri" w:hAnsi="Calibri" w:cs="Calibri"/>
                  <w:noProof/>
                </w:rPr>
                <w:t>us</w:t>
              </w:r>
            </w:hyperlink>
            <w:r>
              <w:rPr>
                <w:rFonts w:ascii="Calibri" w:eastAsia="Calibri" w:hAnsi="Calibri" w:cs="Calibri"/>
                <w:noProof/>
              </w:rPr>
              <w:t> | </w:t>
            </w:r>
            <w:hyperlink r:id="rId22" w:tooltip="https://twitter.com/#!/ipfederation" w:history="1">
              <w:r w:rsidRPr="00747213">
                <w:rPr>
                  <w:rStyle w:val="Hyperlink"/>
                  <w:rFonts w:ascii="Calibri" w:eastAsia="Calibri" w:hAnsi="Calibri" w:cs="Calibri"/>
                  <w:noProof/>
                </w:rPr>
                <w:t>Twi</w:t>
              </w:r>
              <w:r w:rsidRPr="00747213">
                <w:rPr>
                  <w:rStyle w:val="Hyperlink"/>
                  <w:rFonts w:ascii="Calibri" w:eastAsia="Calibri" w:hAnsi="Calibri" w:cs="Calibri"/>
                  <w:noProof/>
                </w:rPr>
                <w:t>t</w:t>
              </w:r>
              <w:r w:rsidRPr="00747213">
                <w:rPr>
                  <w:rStyle w:val="Hyperlink"/>
                  <w:rFonts w:ascii="Calibri" w:eastAsia="Calibri" w:hAnsi="Calibri" w:cs="Calibri"/>
                  <w:noProof/>
                </w:rPr>
                <w:t>ter </w:t>
              </w:r>
            </w:hyperlink>
            <w:r>
              <w:rPr>
                <w:rFonts w:ascii="Calibri" w:eastAsia="Calibri" w:hAnsi="Calibri" w:cs="Calibri"/>
                <w:noProof/>
              </w:rPr>
              <w:t>| </w:t>
            </w:r>
            <w:r>
              <w:rPr>
                <w:rFonts w:ascii="Calibri" w:eastAsia="Calibri" w:hAnsi="Calibri" w:cs="Calibri"/>
                <w:noProof/>
                <w:szCs w:val="24"/>
              </w:rPr>
              <w:t xml:space="preserve"> </w:t>
            </w:r>
          </w:p>
        </w:tc>
      </w:tr>
    </w:tbl>
    <w:p w14:paraId="084FDA35" w14:textId="2A40B8CD" w:rsidR="00136AD1" w:rsidRPr="00136AD1" w:rsidRDefault="005A322A">
      <w:r>
        <w:t>c/o 38 Warren Avenue, BR1 4BS</w:t>
      </w:r>
    </w:p>
    <w:sectPr w:rsidR="00136AD1" w:rsidRPr="00136AD1" w:rsidSect="00971B82">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B3946"/>
    <w:multiLevelType w:val="hybridMultilevel"/>
    <w:tmpl w:val="5BC62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C27518"/>
    <w:multiLevelType w:val="hybridMultilevel"/>
    <w:tmpl w:val="FF78505C"/>
    <w:lvl w:ilvl="0" w:tplc="DBA839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1C2618"/>
    <w:multiLevelType w:val="hybridMultilevel"/>
    <w:tmpl w:val="947CD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02"/>
    <w:rsid w:val="00136AD1"/>
    <w:rsid w:val="001E795F"/>
    <w:rsid w:val="00207491"/>
    <w:rsid w:val="00383928"/>
    <w:rsid w:val="003B61AD"/>
    <w:rsid w:val="003E2C99"/>
    <w:rsid w:val="005A322A"/>
    <w:rsid w:val="005B39EE"/>
    <w:rsid w:val="005E4AC4"/>
    <w:rsid w:val="006F7848"/>
    <w:rsid w:val="007D5F02"/>
    <w:rsid w:val="007E7A41"/>
    <w:rsid w:val="008E7CCA"/>
    <w:rsid w:val="00904FAF"/>
    <w:rsid w:val="00971B82"/>
    <w:rsid w:val="00A60703"/>
    <w:rsid w:val="00AB4849"/>
    <w:rsid w:val="00B75C9C"/>
    <w:rsid w:val="00B97C5A"/>
    <w:rsid w:val="00BE3877"/>
    <w:rsid w:val="00F84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20C6A"/>
  <w15:chartTrackingRefBased/>
  <w15:docId w15:val="{180F0848-18E3-443C-BC98-23AC90B34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BE387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E3877"/>
    <w:rPr>
      <w:rFonts w:asciiTheme="majorHAnsi" w:eastAsiaTheme="majorEastAsia" w:hAnsiTheme="majorHAnsi" w:cstheme="majorBidi"/>
      <w:color w:val="1F3763" w:themeColor="accent1" w:themeShade="7F"/>
      <w:szCs w:val="24"/>
    </w:rPr>
  </w:style>
  <w:style w:type="table" w:styleId="TableGrid">
    <w:name w:val="Table Grid"/>
    <w:basedOn w:val="TableNormal"/>
    <w:uiPriority w:val="39"/>
    <w:rsid w:val="006F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4849"/>
    <w:pPr>
      <w:ind w:left="720"/>
      <w:contextualSpacing/>
    </w:pPr>
  </w:style>
  <w:style w:type="character" w:styleId="Hyperlink">
    <w:name w:val="Hyperlink"/>
    <w:basedOn w:val="DefaultParagraphFont"/>
    <w:uiPriority w:val="99"/>
    <w:unhideWhenUsed/>
    <w:rsid w:val="00136AD1"/>
    <w:rPr>
      <w:color w:val="0000FF"/>
      <w:u w:val="single"/>
    </w:rPr>
  </w:style>
  <w:style w:type="character" w:styleId="FollowedHyperlink">
    <w:name w:val="FollowedHyperlink"/>
    <w:basedOn w:val="DefaultParagraphFont"/>
    <w:uiPriority w:val="99"/>
    <w:semiHidden/>
    <w:unhideWhenUsed/>
    <w:rsid w:val="00136A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056597">
      <w:bodyDiv w:val="1"/>
      <w:marLeft w:val="0"/>
      <w:marRight w:val="0"/>
      <w:marTop w:val="0"/>
      <w:marBottom w:val="0"/>
      <w:divBdr>
        <w:top w:val="none" w:sz="0" w:space="0" w:color="auto"/>
        <w:left w:val="none" w:sz="0" w:space="0" w:color="auto"/>
        <w:bottom w:val="none" w:sz="0" w:space="0" w:color="auto"/>
        <w:right w:val="none" w:sz="0" w:space="0" w:color="auto"/>
      </w:divBdr>
    </w:div>
    <w:div w:id="896664614">
      <w:bodyDiv w:val="1"/>
      <w:marLeft w:val="0"/>
      <w:marRight w:val="0"/>
      <w:marTop w:val="0"/>
      <w:marBottom w:val="0"/>
      <w:divBdr>
        <w:top w:val="none" w:sz="0" w:space="0" w:color="auto"/>
        <w:left w:val="none" w:sz="0" w:space="0" w:color="auto"/>
        <w:bottom w:val="none" w:sz="0" w:space="0" w:color="auto"/>
        <w:right w:val="none" w:sz="0" w:space="0" w:color="auto"/>
      </w:divBdr>
    </w:div>
    <w:div w:id="194271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ravensbournevalley.org/join-us.php"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ravensbournevalley.org/about-us.ph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ravensbournevalley.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twitter.com/RVResi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Lees</dc:creator>
  <cp:keywords/>
  <dc:description/>
  <cp:lastModifiedBy>Clive Lees</cp:lastModifiedBy>
  <cp:revision>2</cp:revision>
  <dcterms:created xsi:type="dcterms:W3CDTF">2021-07-23T09:10:00Z</dcterms:created>
  <dcterms:modified xsi:type="dcterms:W3CDTF">2021-07-23T09:10:00Z</dcterms:modified>
</cp:coreProperties>
</file>