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25BB" w14:textId="5A1FB835" w:rsidR="00BB68ED" w:rsidRPr="00952E35" w:rsidRDefault="00786AE9" w:rsidP="00952E35">
      <w:pPr>
        <w:tabs>
          <w:tab w:val="left" w:pos="-658"/>
          <w:tab w:val="left" w:pos="0"/>
          <w:tab w:val="left" w:pos="4395"/>
          <w:tab w:val="left" w:pos="14400"/>
          <w:tab w:val="left" w:pos="15120"/>
          <w:tab w:val="left" w:pos="15840"/>
          <w:tab w:val="left" w:pos="16560"/>
          <w:tab w:val="left" w:pos="17280"/>
          <w:tab w:val="left" w:pos="18000"/>
          <w:tab w:val="left" w:pos="18720"/>
        </w:tabs>
        <w:spacing w:line="213" w:lineRule="auto"/>
        <w:ind w:firstLine="1440"/>
        <w:rPr>
          <w:rFonts w:eastAsia="Verdana"/>
          <w:bCs/>
        </w:rPr>
      </w:pPr>
      <w:r>
        <w:rPr>
          <w:noProof/>
        </w:rPr>
        <w:drawing>
          <wp:anchor distT="0" distB="0" distL="114300" distR="114300" simplePos="0" relativeHeight="251661312" behindDoc="0" locked="0" layoutInCell="1" allowOverlap="1" wp14:anchorId="26D6452E" wp14:editId="21A8F1AD">
            <wp:simplePos x="390525" y="638175"/>
            <wp:positionH relativeFrom="column">
              <wp:align>left</wp:align>
            </wp:positionH>
            <wp:positionV relativeFrom="paragraph">
              <wp:align>top</wp:align>
            </wp:positionV>
            <wp:extent cx="1880235" cy="1720850"/>
            <wp:effectExtent l="0" t="0" r="5715" b="0"/>
            <wp:wrapSquare wrapText="bothSides"/>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0235" cy="1720850"/>
                    </a:xfrm>
                    <a:prstGeom prst="rect">
                      <a:avLst/>
                    </a:prstGeom>
                    <a:noFill/>
                    <a:ln>
                      <a:noFill/>
                    </a:ln>
                  </pic:spPr>
                </pic:pic>
              </a:graphicData>
            </a:graphic>
          </wp:anchor>
        </w:drawing>
      </w:r>
      <w:r w:rsidR="00952E35" w:rsidRPr="00952E35">
        <w:rPr>
          <w:rFonts w:ascii="Aptos" w:hAnsi="Aptos"/>
          <w:b/>
          <w:bCs/>
          <w:u w:val="single"/>
        </w:rPr>
        <w:t>DRAFT MINUTES OF RVR AGM</w:t>
      </w:r>
    </w:p>
    <w:p w14:paraId="5D66CECC" w14:textId="5E41E1BA" w:rsidR="005A15E9" w:rsidRPr="00545F5A" w:rsidRDefault="00545F5A" w:rsidP="003B0484">
      <w:pPr>
        <w:tabs>
          <w:tab w:val="left" w:pos="-658"/>
          <w:tab w:val="left" w:pos="14400"/>
          <w:tab w:val="left" w:pos="15120"/>
          <w:tab w:val="left" w:pos="15840"/>
          <w:tab w:val="left" w:pos="16560"/>
          <w:tab w:val="left" w:pos="17280"/>
          <w:tab w:val="left" w:pos="18000"/>
          <w:tab w:val="left" w:pos="18720"/>
        </w:tabs>
        <w:spacing w:line="213" w:lineRule="auto"/>
        <w:ind w:left="720" w:right="-24"/>
        <w:rPr>
          <w:rFonts w:ascii="Verdana" w:eastAsia="Verdana" w:hAnsi="Verdana" w:cs="Verdana"/>
          <w:b/>
        </w:rPr>
      </w:pPr>
      <w:r w:rsidRPr="00545F5A">
        <w:rPr>
          <w:rFonts w:ascii="Arial" w:eastAsia="Verdana" w:hAnsi="Arial" w:cs="Arial"/>
          <w:b/>
        </w:rPr>
        <w:t xml:space="preserve">                                                                </w:t>
      </w:r>
      <w:r w:rsidR="00952E35">
        <w:rPr>
          <w:rFonts w:ascii="Arial" w:eastAsia="Verdana" w:hAnsi="Arial" w:cs="Arial"/>
          <w:b/>
        </w:rPr>
        <w:t xml:space="preserve"> </w:t>
      </w:r>
    </w:p>
    <w:p w14:paraId="66CFE249" w14:textId="6A3189A7" w:rsidR="005A15E9" w:rsidRPr="00952E35" w:rsidRDefault="00952E35" w:rsidP="008001E8">
      <w:pPr>
        <w:tabs>
          <w:tab w:val="left" w:pos="0"/>
          <w:tab w:val="left" w:pos="4111"/>
          <w:tab w:val="left" w:pos="14400"/>
          <w:tab w:val="left" w:pos="15120"/>
          <w:tab w:val="left" w:pos="15840"/>
          <w:tab w:val="left" w:pos="16560"/>
          <w:tab w:val="left" w:pos="17280"/>
          <w:tab w:val="left" w:pos="18000"/>
          <w:tab w:val="left" w:pos="18720"/>
        </w:tabs>
        <w:spacing w:line="213" w:lineRule="auto"/>
        <w:ind w:right="-24"/>
        <w:rPr>
          <w:rFonts w:ascii="Arial" w:eastAsia="Arial" w:hAnsi="Arial" w:cs="Arial"/>
          <w:b/>
          <w:u w:val="single"/>
        </w:rPr>
      </w:pPr>
      <w:r>
        <w:rPr>
          <w:rFonts w:ascii="Arial" w:eastAsia="Verdana" w:hAnsi="Arial" w:cs="Arial"/>
          <w:sz w:val="18"/>
          <w:szCs w:val="18"/>
        </w:rPr>
        <w:t xml:space="preserve"> </w:t>
      </w:r>
      <w:r w:rsidR="00545F5A">
        <w:rPr>
          <w:rFonts w:ascii="Arial" w:eastAsia="Verdana" w:hAnsi="Arial" w:cs="Arial"/>
          <w:b/>
          <w:color w:val="FF0000"/>
        </w:rPr>
        <w:t xml:space="preserve"> </w:t>
      </w:r>
      <w:r>
        <w:rPr>
          <w:rFonts w:ascii="Arial" w:eastAsia="Verdana" w:hAnsi="Arial" w:cs="Arial"/>
          <w:b/>
          <w:color w:val="FF0000"/>
        </w:rPr>
        <w:tab/>
      </w:r>
      <w:r w:rsidR="00E46A89">
        <w:rPr>
          <w:rFonts w:ascii="Arial" w:eastAsia="Verdana" w:hAnsi="Arial" w:cs="Arial"/>
          <w:b/>
          <w:color w:val="FF0000"/>
        </w:rPr>
        <w:t>6</w:t>
      </w:r>
      <w:r w:rsidRPr="00952E35">
        <w:rPr>
          <w:rFonts w:ascii="Arial" w:eastAsia="Verdana" w:hAnsi="Arial" w:cs="Arial"/>
          <w:b/>
          <w:color w:val="FF0000"/>
          <w:vertAlign w:val="superscript"/>
        </w:rPr>
        <w:t>th</w:t>
      </w:r>
      <w:r>
        <w:rPr>
          <w:rFonts w:ascii="Arial" w:eastAsia="Verdana" w:hAnsi="Arial" w:cs="Arial"/>
          <w:b/>
          <w:color w:val="FF0000"/>
        </w:rPr>
        <w:t xml:space="preserve"> March</w:t>
      </w:r>
      <w:r w:rsidR="005A15E9" w:rsidRPr="000D0CDF">
        <w:rPr>
          <w:rFonts w:ascii="Arial" w:eastAsia="Verdana" w:hAnsi="Arial" w:cs="Arial"/>
          <w:b/>
          <w:color w:val="FF0000"/>
        </w:rPr>
        <w:t xml:space="preserve"> </w:t>
      </w:r>
      <w:r w:rsidR="005A15E9" w:rsidRPr="00745E99">
        <w:rPr>
          <w:rFonts w:ascii="Arial" w:eastAsia="Verdana" w:hAnsi="Arial" w:cs="Arial"/>
          <w:b/>
          <w:color w:val="FF0000"/>
        </w:rPr>
        <w:t xml:space="preserve">2025 </w:t>
      </w:r>
      <w:r w:rsidR="008001E8" w:rsidRPr="008001E8">
        <w:rPr>
          <w:rFonts w:ascii="Arial" w:eastAsia="Verdana" w:hAnsi="Arial" w:cs="Arial"/>
          <w:b/>
        </w:rPr>
        <w:t>(</w:t>
      </w:r>
      <w:r w:rsidR="005A15E9">
        <w:rPr>
          <w:rFonts w:ascii="Arial" w:eastAsia="Verdana" w:hAnsi="Arial" w:cs="Arial"/>
          <w:b/>
        </w:rPr>
        <w:t>Shortlands Golf Club</w:t>
      </w:r>
      <w:r>
        <w:rPr>
          <w:rFonts w:ascii="Arial" w:eastAsia="Verdana" w:hAnsi="Arial" w:cs="Arial"/>
          <w:b/>
        </w:rPr>
        <w:t>)</w:t>
      </w:r>
      <w:r w:rsidR="005A15E9">
        <w:rPr>
          <w:rFonts w:ascii="Arial" w:eastAsia="Verdana" w:hAnsi="Arial" w:cs="Arial"/>
          <w:b/>
        </w:rPr>
        <w:t xml:space="preserve"> </w:t>
      </w:r>
    </w:p>
    <w:p w14:paraId="684D21BD" w14:textId="77777777" w:rsidR="00952E35" w:rsidRDefault="00952E35" w:rsidP="00952E35">
      <w:pPr>
        <w:tabs>
          <w:tab w:val="left" w:pos="0"/>
          <w:tab w:val="left" w:pos="1985"/>
          <w:tab w:val="left" w:pos="2552"/>
          <w:tab w:val="left" w:pos="3119"/>
          <w:tab w:val="left" w:pos="14400"/>
          <w:tab w:val="left" w:pos="15120"/>
          <w:tab w:val="left" w:pos="15840"/>
          <w:tab w:val="left" w:pos="16560"/>
          <w:tab w:val="left" w:pos="17280"/>
          <w:tab w:val="left" w:pos="18000"/>
          <w:tab w:val="left" w:pos="18720"/>
        </w:tabs>
        <w:spacing w:line="213" w:lineRule="auto"/>
        <w:ind w:right="-330"/>
        <w:rPr>
          <w:rFonts w:ascii="Arial" w:eastAsia="Verdana" w:hAnsi="Arial" w:cs="Arial"/>
          <w:b/>
        </w:rPr>
      </w:pPr>
    </w:p>
    <w:p w14:paraId="39BE4DB5" w14:textId="077D374B" w:rsidR="00952E35" w:rsidRPr="00E46A89" w:rsidRDefault="00952E35" w:rsidP="00952E35">
      <w:pPr>
        <w:pStyle w:val="Default"/>
        <w:rPr>
          <w:sz w:val="20"/>
          <w:szCs w:val="20"/>
        </w:rPr>
      </w:pPr>
      <w:r w:rsidRPr="00E46A89">
        <w:rPr>
          <w:sz w:val="20"/>
          <w:szCs w:val="20"/>
        </w:rPr>
        <w:t xml:space="preserve">Present: </w:t>
      </w:r>
    </w:p>
    <w:p w14:paraId="0CE769E3" w14:textId="2EFB8470" w:rsidR="00952E35" w:rsidRPr="00F90F2B" w:rsidRDefault="00952E35" w:rsidP="007A61EA">
      <w:pPr>
        <w:tabs>
          <w:tab w:val="left" w:pos="0"/>
          <w:tab w:val="left" w:pos="1985"/>
          <w:tab w:val="left" w:pos="2552"/>
          <w:tab w:val="left" w:pos="3119"/>
          <w:tab w:val="left" w:pos="14400"/>
          <w:tab w:val="left" w:pos="15120"/>
          <w:tab w:val="left" w:pos="15840"/>
          <w:tab w:val="left" w:pos="16560"/>
          <w:tab w:val="left" w:pos="17280"/>
          <w:tab w:val="left" w:pos="18000"/>
          <w:tab w:val="left" w:pos="18720"/>
        </w:tabs>
        <w:spacing w:line="213" w:lineRule="auto"/>
        <w:ind w:left="3119" w:right="230"/>
        <w:rPr>
          <w:rFonts w:ascii="Arial" w:hAnsi="Arial" w:cs="Arial"/>
          <w:sz w:val="20"/>
        </w:rPr>
      </w:pPr>
      <w:r w:rsidRPr="00560D24">
        <w:rPr>
          <w:rFonts w:ascii="Arial" w:hAnsi="Arial" w:cs="Arial"/>
          <w:sz w:val="20"/>
        </w:rPr>
        <w:t>Margaret Brearley, Clive Lees, Beatrice Osborn, Euan McMaster, Monica Wiltshire, Dave Wiltshire, Andrew Lancaster, Linda Müller, Alastair Holmes, Jacqueline St. Quinton,</w:t>
      </w:r>
      <w:r w:rsidR="001818AA" w:rsidRPr="00560D24">
        <w:rPr>
          <w:rFonts w:ascii="Arial" w:hAnsi="Arial" w:cs="Arial"/>
          <w:sz w:val="20"/>
        </w:rPr>
        <w:t xml:space="preserve"> </w:t>
      </w:r>
      <w:r w:rsidR="001818AA" w:rsidRPr="00F90F2B">
        <w:rPr>
          <w:rFonts w:ascii="Arial" w:hAnsi="Arial" w:cs="Arial"/>
          <w:sz w:val="20"/>
        </w:rPr>
        <w:t>Denise Biffin, Francisco Trincado, Catherine Morgan, Judy Adcock, Yasmin Winstanley, Kathy Doolan, Donatella Cosco, Andrew C</w:t>
      </w:r>
      <w:r w:rsidR="002F1BFB" w:rsidRPr="00F90F2B">
        <w:rPr>
          <w:rFonts w:ascii="Arial" w:hAnsi="Arial" w:cs="Arial"/>
          <w:sz w:val="20"/>
        </w:rPr>
        <w:t>ar</w:t>
      </w:r>
      <w:r w:rsidR="001818AA" w:rsidRPr="00F90F2B">
        <w:rPr>
          <w:rFonts w:ascii="Arial" w:hAnsi="Arial" w:cs="Arial"/>
          <w:sz w:val="20"/>
        </w:rPr>
        <w:t>ter, Brendan Doolan, Mark Redhouse,</w:t>
      </w:r>
      <w:r w:rsidR="00E536E1" w:rsidRPr="00F90F2B">
        <w:rPr>
          <w:rFonts w:ascii="Arial" w:hAnsi="Arial" w:cs="Arial"/>
          <w:sz w:val="20"/>
        </w:rPr>
        <w:t xml:space="preserve"> Vanessa Redhouse, Cathryn Mitchell, Rosamond Eele, Walter Johnson, </w:t>
      </w:r>
      <w:r w:rsidRPr="00F90F2B">
        <w:rPr>
          <w:rFonts w:ascii="Arial" w:hAnsi="Arial" w:cs="Arial"/>
          <w:sz w:val="20"/>
        </w:rPr>
        <w:t xml:space="preserve"> </w:t>
      </w:r>
      <w:r w:rsidR="00E536E1" w:rsidRPr="00F90F2B">
        <w:rPr>
          <w:rFonts w:ascii="Arial" w:hAnsi="Arial" w:cs="Arial"/>
          <w:sz w:val="20"/>
        </w:rPr>
        <w:t xml:space="preserve">Maureen Johnson, Denise MacDonald, Joel Kibazo, </w:t>
      </w:r>
      <w:r w:rsidR="007A61EA" w:rsidRPr="00F90F2B">
        <w:rPr>
          <w:rFonts w:ascii="Arial" w:hAnsi="Arial" w:cs="Arial"/>
          <w:sz w:val="20"/>
        </w:rPr>
        <w:t xml:space="preserve">Jay Sharma, </w:t>
      </w:r>
      <w:r w:rsidR="00E536E1" w:rsidRPr="00F90F2B">
        <w:rPr>
          <w:rFonts w:ascii="Arial" w:hAnsi="Arial" w:cs="Arial"/>
          <w:sz w:val="20"/>
        </w:rPr>
        <w:t>Terry Richardson, Sharon Richardson, Fiona Bratt, Christine Perzyna, Adam Grant, Michael Doble, Richard Hodgkiss, Julie Ireland, Jane Richards</w:t>
      </w:r>
      <w:r w:rsidR="00E536E1" w:rsidRPr="00F90F2B">
        <w:rPr>
          <w:rFonts w:ascii="Arial" w:hAnsi="Arial" w:cs="Arial"/>
          <w:b/>
          <w:bCs/>
          <w:i/>
          <w:iCs/>
          <w:sz w:val="20"/>
        </w:rPr>
        <w:t>,</w:t>
      </w:r>
      <w:r w:rsidR="00E536E1" w:rsidRPr="00F90F2B">
        <w:rPr>
          <w:rFonts w:ascii="Arial" w:hAnsi="Arial" w:cs="Arial"/>
          <w:sz w:val="20"/>
        </w:rPr>
        <w:t xml:space="preserve"> Liz Smart, David Page, Jaki Moody, </w:t>
      </w:r>
      <w:bookmarkStart w:id="0" w:name="_Hlk201416458"/>
      <w:r w:rsidR="007A61EA" w:rsidRPr="00F90F2B">
        <w:rPr>
          <w:rFonts w:ascii="Arial" w:hAnsi="Arial" w:cs="Arial"/>
          <w:sz w:val="20"/>
        </w:rPr>
        <w:t>Olutomi Elarewju,</w:t>
      </w:r>
      <w:bookmarkEnd w:id="0"/>
    </w:p>
    <w:p w14:paraId="7ECEEA5D" w14:textId="77777777" w:rsidR="00E46A89" w:rsidRDefault="00E46A89" w:rsidP="00952E35">
      <w:pPr>
        <w:tabs>
          <w:tab w:val="left" w:pos="0"/>
          <w:tab w:val="left" w:pos="1985"/>
          <w:tab w:val="left" w:pos="2552"/>
          <w:tab w:val="left" w:pos="3119"/>
          <w:tab w:val="left" w:pos="14400"/>
          <w:tab w:val="left" w:pos="15120"/>
          <w:tab w:val="left" w:pos="15840"/>
          <w:tab w:val="left" w:pos="16560"/>
          <w:tab w:val="left" w:pos="17280"/>
          <w:tab w:val="left" w:pos="18000"/>
          <w:tab w:val="left" w:pos="18720"/>
        </w:tabs>
        <w:spacing w:line="213" w:lineRule="auto"/>
        <w:ind w:right="-330"/>
        <w:rPr>
          <w:rFonts w:ascii="Arial" w:hAnsi="Arial" w:cs="Arial"/>
          <w:sz w:val="20"/>
        </w:rPr>
      </w:pPr>
    </w:p>
    <w:p w14:paraId="5999AC17" w14:textId="77777777" w:rsidR="00E46A89" w:rsidRDefault="00E46A89" w:rsidP="00952E35">
      <w:pPr>
        <w:tabs>
          <w:tab w:val="left" w:pos="0"/>
          <w:tab w:val="left" w:pos="1985"/>
          <w:tab w:val="left" w:pos="2552"/>
          <w:tab w:val="left" w:pos="3119"/>
          <w:tab w:val="left" w:pos="14400"/>
          <w:tab w:val="left" w:pos="15120"/>
          <w:tab w:val="left" w:pos="15840"/>
          <w:tab w:val="left" w:pos="16560"/>
          <w:tab w:val="left" w:pos="17280"/>
          <w:tab w:val="left" w:pos="18000"/>
          <w:tab w:val="left" w:pos="18720"/>
        </w:tabs>
        <w:spacing w:line="213" w:lineRule="auto"/>
        <w:ind w:right="-330"/>
        <w:rPr>
          <w:rFonts w:ascii="Arial" w:hAnsi="Arial" w:cs="Arial"/>
          <w:sz w:val="20"/>
        </w:rPr>
      </w:pPr>
    </w:p>
    <w:p w14:paraId="00642FE1" w14:textId="77777777" w:rsidR="00E46A89" w:rsidRDefault="00E46A89" w:rsidP="00952E35">
      <w:pPr>
        <w:tabs>
          <w:tab w:val="left" w:pos="0"/>
          <w:tab w:val="left" w:pos="1985"/>
          <w:tab w:val="left" w:pos="2552"/>
          <w:tab w:val="left" w:pos="3119"/>
          <w:tab w:val="left" w:pos="14400"/>
          <w:tab w:val="left" w:pos="15120"/>
          <w:tab w:val="left" w:pos="15840"/>
          <w:tab w:val="left" w:pos="16560"/>
          <w:tab w:val="left" w:pos="17280"/>
          <w:tab w:val="left" w:pos="18000"/>
          <w:tab w:val="left" w:pos="18720"/>
        </w:tabs>
        <w:spacing w:line="213" w:lineRule="auto"/>
        <w:ind w:right="-330"/>
        <w:rPr>
          <w:rFonts w:ascii="Arial" w:hAnsi="Arial" w:cs="Arial"/>
          <w:sz w:val="20"/>
        </w:rPr>
      </w:pPr>
    </w:p>
    <w:tbl>
      <w:tblPr>
        <w:tblpPr w:leftFromText="180" w:rightFromText="180" w:vertAnchor="text" w:horzAnchor="margin" w:tblpY="-21"/>
        <w:tblW w:w="10201" w:type="dxa"/>
        <w:tblLayout w:type="fixed"/>
        <w:tblCellMar>
          <w:left w:w="10" w:type="dxa"/>
          <w:right w:w="10" w:type="dxa"/>
        </w:tblCellMar>
        <w:tblLook w:val="04A0" w:firstRow="1" w:lastRow="0" w:firstColumn="1" w:lastColumn="0" w:noHBand="0" w:noVBand="1"/>
      </w:tblPr>
      <w:tblGrid>
        <w:gridCol w:w="600"/>
        <w:gridCol w:w="9601"/>
      </w:tblGrid>
      <w:tr w:rsidR="001818AA" w14:paraId="3E526EF4" w14:textId="77777777" w:rsidTr="001818AA">
        <w:trPr>
          <w:trHeight w:val="366"/>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4AD1" w14:textId="77777777" w:rsidR="001818AA" w:rsidRDefault="001818AA" w:rsidP="0025692B">
            <w:pPr>
              <w:pStyle w:val="Standard"/>
            </w:pPr>
            <w:r>
              <w:rPr>
                <w:rFonts w:ascii="Arial" w:hAnsi="Arial" w:cs="Arial"/>
                <w:b/>
                <w:bCs/>
                <w:sz w:val="22"/>
                <w:szCs w:val="22"/>
              </w:rPr>
              <w:t>1</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7FCC2" w14:textId="31AD8BDB" w:rsidR="001818AA" w:rsidRPr="00F90F2B" w:rsidRDefault="001818AA" w:rsidP="0025692B">
            <w:pPr>
              <w:pStyle w:val="Standard"/>
            </w:pPr>
            <w:r w:rsidRPr="00F90F2B">
              <w:rPr>
                <w:rFonts w:ascii="Arial" w:eastAsia="Arial" w:hAnsi="Arial" w:cs="Arial"/>
                <w:b/>
                <w:sz w:val="22"/>
                <w:szCs w:val="22"/>
              </w:rPr>
              <w:t>Opening remarks &amp; Welcome to All</w:t>
            </w:r>
            <w:r w:rsidR="00402B8C" w:rsidRPr="00F90F2B">
              <w:rPr>
                <w:rFonts w:ascii="Arial" w:eastAsia="Arial" w:hAnsi="Arial" w:cs="Arial"/>
                <w:b/>
                <w:sz w:val="22"/>
                <w:szCs w:val="22"/>
              </w:rPr>
              <w:t xml:space="preserve"> &amp; Apologies</w:t>
            </w:r>
          </w:p>
          <w:p w14:paraId="0D78673C" w14:textId="165E2F18" w:rsidR="001818AA" w:rsidRPr="00F90F2B" w:rsidRDefault="00402B8C" w:rsidP="0025692B">
            <w:pPr>
              <w:pStyle w:val="Standard"/>
            </w:pPr>
            <w:r w:rsidRPr="00F90F2B">
              <w:rPr>
                <w:rFonts w:ascii="Arial" w:eastAsia="Arial" w:hAnsi="Arial" w:cs="Arial"/>
                <w:sz w:val="20"/>
              </w:rPr>
              <w:t>Dolores Ealey, John Ealey, David Mackenzie, Chris Porter</w:t>
            </w:r>
          </w:p>
        </w:tc>
      </w:tr>
      <w:tr w:rsidR="001818AA" w14:paraId="142270E2" w14:textId="77777777" w:rsidTr="001818AA">
        <w:trPr>
          <w:trHeight w:val="1113"/>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F6691" w14:textId="3F3F794D" w:rsidR="001818AA" w:rsidRDefault="00775D64" w:rsidP="0025692B">
            <w:pPr>
              <w:pStyle w:val="Standard"/>
            </w:pPr>
            <w:r>
              <w:rPr>
                <w:rFonts w:ascii="Arial" w:hAnsi="Arial" w:cs="Arial"/>
                <w:b/>
                <w:bCs/>
                <w:sz w:val="22"/>
                <w:szCs w:val="22"/>
              </w:rPr>
              <w:t>2</w:t>
            </w:r>
            <w:r w:rsidR="00050C38">
              <w:rPr>
                <w:rFonts w:ascii="Arial" w:hAnsi="Arial" w:cs="Arial"/>
                <w:b/>
                <w:bCs/>
                <w:sz w:val="22"/>
                <w:szCs w:val="22"/>
              </w:rPr>
              <w:t>/</w:t>
            </w:r>
            <w:r>
              <w:rPr>
                <w:rFonts w:ascii="Arial" w:hAnsi="Arial" w:cs="Arial"/>
                <w:b/>
                <w:bCs/>
                <w:sz w:val="22"/>
                <w:szCs w:val="22"/>
              </w:rPr>
              <w:t>3</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95B54" w14:textId="77777777" w:rsidR="00050C38" w:rsidRPr="00F90F2B" w:rsidRDefault="00050C38" w:rsidP="0025692B">
            <w:pPr>
              <w:pStyle w:val="Standard"/>
              <w:rPr>
                <w:rFonts w:ascii="Arial" w:eastAsia="Arial" w:hAnsi="Arial" w:cs="Arial"/>
                <w:b/>
                <w:bCs/>
                <w:sz w:val="20"/>
              </w:rPr>
            </w:pPr>
            <w:r w:rsidRPr="00F90F2B">
              <w:rPr>
                <w:rFonts w:ascii="Arial" w:eastAsia="Arial" w:hAnsi="Arial" w:cs="Arial"/>
                <w:sz w:val="20"/>
              </w:rPr>
              <w:t>We had expected a guest speaker from Veolia who was unable to join us. Instead, we were delighted to have our 2</w:t>
            </w:r>
            <w:r w:rsidRPr="00F90F2B">
              <w:rPr>
                <w:rFonts w:ascii="Arial" w:eastAsia="Arial" w:hAnsi="Arial" w:cs="Arial"/>
                <w:sz w:val="20"/>
                <w:vertAlign w:val="superscript"/>
              </w:rPr>
              <w:t>nd</w:t>
            </w:r>
            <w:r w:rsidRPr="00F90F2B">
              <w:rPr>
                <w:rFonts w:ascii="Arial" w:eastAsia="Arial" w:hAnsi="Arial" w:cs="Arial"/>
                <w:sz w:val="20"/>
              </w:rPr>
              <w:t xml:space="preserve"> </w:t>
            </w:r>
            <w:r w:rsidR="00402B8C" w:rsidRPr="00F90F2B">
              <w:rPr>
                <w:rFonts w:ascii="Arial" w:eastAsia="Arial" w:hAnsi="Arial" w:cs="Arial"/>
                <w:sz w:val="20"/>
              </w:rPr>
              <w:t>guest speaker</w:t>
            </w:r>
            <w:r w:rsidRPr="00F90F2B">
              <w:rPr>
                <w:rFonts w:ascii="Arial" w:eastAsia="Arial" w:hAnsi="Arial" w:cs="Arial"/>
                <w:sz w:val="20"/>
              </w:rPr>
              <w:t>:</w:t>
            </w:r>
            <w:r w:rsidR="00402B8C" w:rsidRPr="00F90F2B">
              <w:rPr>
                <w:rFonts w:ascii="Arial" w:eastAsia="Arial" w:hAnsi="Arial" w:cs="Arial"/>
                <w:sz w:val="20"/>
              </w:rPr>
              <w:t xml:space="preserve"> </w:t>
            </w:r>
            <w:r w:rsidR="00402B8C" w:rsidRPr="00F90F2B">
              <w:rPr>
                <w:rFonts w:ascii="Arial" w:eastAsia="Arial" w:hAnsi="Arial" w:cs="Arial"/>
                <w:b/>
                <w:bCs/>
                <w:sz w:val="20"/>
              </w:rPr>
              <w:t>Jay Sharma</w:t>
            </w:r>
            <w:r w:rsidRPr="00F90F2B">
              <w:rPr>
                <w:rFonts w:ascii="Arial" w:eastAsia="Arial" w:hAnsi="Arial" w:cs="Arial"/>
                <w:b/>
                <w:bCs/>
                <w:sz w:val="20"/>
              </w:rPr>
              <w:t>.</w:t>
            </w:r>
          </w:p>
          <w:p w14:paraId="0BD882B8" w14:textId="3D04B5AE" w:rsidR="001818AA" w:rsidRPr="00F90F2B" w:rsidRDefault="00050C38" w:rsidP="0025692B">
            <w:pPr>
              <w:pStyle w:val="Standard"/>
              <w:rPr>
                <w:rFonts w:ascii="Arial" w:eastAsia="Arial" w:hAnsi="Arial" w:cs="Arial"/>
                <w:sz w:val="20"/>
              </w:rPr>
            </w:pPr>
            <w:r w:rsidRPr="00F90F2B">
              <w:rPr>
                <w:rFonts w:ascii="Arial" w:eastAsia="Arial" w:hAnsi="Arial" w:cs="Arial"/>
                <w:b/>
                <w:bCs/>
                <w:sz w:val="20"/>
              </w:rPr>
              <w:t>Jay</w:t>
            </w:r>
            <w:r w:rsidR="00402B8C" w:rsidRPr="00F90F2B">
              <w:rPr>
                <w:rFonts w:ascii="Arial" w:eastAsia="Arial" w:hAnsi="Arial" w:cs="Arial"/>
                <w:sz w:val="20"/>
              </w:rPr>
              <w:t xml:space="preserve"> lives locally in Beckenham</w:t>
            </w:r>
            <w:r w:rsidRPr="00F90F2B">
              <w:rPr>
                <w:rFonts w:ascii="Arial" w:eastAsia="Arial" w:hAnsi="Arial" w:cs="Arial"/>
                <w:sz w:val="20"/>
              </w:rPr>
              <w:t xml:space="preserve"> and</w:t>
            </w:r>
            <w:r w:rsidR="00402B8C" w:rsidRPr="00F90F2B">
              <w:rPr>
                <w:rFonts w:ascii="Arial" w:eastAsia="Arial" w:hAnsi="Arial" w:cs="Arial"/>
                <w:sz w:val="20"/>
              </w:rPr>
              <w:t xml:space="preserve"> runs the Community Café at St. Mary’s Church, Shortlands</w:t>
            </w:r>
            <w:r w:rsidRPr="00F90F2B">
              <w:rPr>
                <w:rFonts w:ascii="Arial" w:eastAsia="Arial" w:hAnsi="Arial" w:cs="Arial"/>
                <w:sz w:val="20"/>
              </w:rPr>
              <w:t xml:space="preserve"> with some trusted colleagues.</w:t>
            </w:r>
            <w:r w:rsidR="003F32BD" w:rsidRPr="00F90F2B">
              <w:rPr>
                <w:rFonts w:ascii="Arial" w:eastAsia="Arial" w:hAnsi="Arial" w:cs="Arial"/>
                <w:sz w:val="20"/>
              </w:rPr>
              <w:t xml:space="preserve"> Refreshments such as tea, coffee and cake are available</w:t>
            </w:r>
            <w:r w:rsidR="00AC2C5F" w:rsidRPr="00F90F2B">
              <w:rPr>
                <w:rFonts w:ascii="Arial" w:eastAsia="Arial" w:hAnsi="Arial" w:cs="Arial"/>
                <w:sz w:val="20"/>
              </w:rPr>
              <w:t xml:space="preserve"> – costs are covered by donations</w:t>
            </w:r>
            <w:r w:rsidR="003F32BD" w:rsidRPr="00F90F2B">
              <w:rPr>
                <w:rFonts w:ascii="Arial" w:eastAsia="Arial" w:hAnsi="Arial" w:cs="Arial"/>
                <w:sz w:val="20"/>
              </w:rPr>
              <w:t xml:space="preserve">. Jay and her colleagues run the coffee events every Wednesday 10.30-12.30. All are welcome at these gatherings - some 40 people attend regularly. </w:t>
            </w:r>
            <w:r w:rsidR="00AC2C5F" w:rsidRPr="00F90F2B">
              <w:rPr>
                <w:rFonts w:ascii="Arial" w:eastAsia="Arial" w:hAnsi="Arial" w:cs="Arial"/>
                <w:sz w:val="20"/>
              </w:rPr>
              <w:t xml:space="preserve">The seating configuration ensures that newcomers do not feel neglected and regulars feel the ethos of comradeship. This community café offers a sympathetic venue to those of us who may have disability challenges. </w:t>
            </w:r>
          </w:p>
        </w:tc>
      </w:tr>
      <w:tr w:rsidR="001818AA" w14:paraId="663D22A9" w14:textId="77777777" w:rsidTr="001818AA">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3B5D" w14:textId="011D4A6E" w:rsidR="001818AA" w:rsidRDefault="001818AA" w:rsidP="0025692B">
            <w:pPr>
              <w:pStyle w:val="Standard"/>
            </w:pPr>
            <w:r>
              <w:rPr>
                <w:rFonts w:ascii="Arial" w:hAnsi="Arial" w:cs="Arial"/>
                <w:b/>
                <w:bCs/>
                <w:sz w:val="22"/>
                <w:szCs w:val="22"/>
              </w:rPr>
              <w:t>4</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95F4B" w14:textId="77777777" w:rsidR="001818AA" w:rsidRPr="00F90F2B" w:rsidRDefault="00AC2C5F" w:rsidP="0025692B">
            <w:pPr>
              <w:pStyle w:val="Standard"/>
              <w:rPr>
                <w:rFonts w:ascii="Arial" w:eastAsia="Arial" w:hAnsi="Arial" w:cs="Arial"/>
                <w:b/>
                <w:sz w:val="22"/>
                <w:szCs w:val="22"/>
              </w:rPr>
            </w:pPr>
            <w:r w:rsidRPr="00F90F2B">
              <w:rPr>
                <w:rFonts w:ascii="Arial" w:eastAsia="Arial" w:hAnsi="Arial" w:cs="Arial"/>
                <w:b/>
                <w:sz w:val="22"/>
                <w:szCs w:val="22"/>
              </w:rPr>
              <w:t>Interval</w:t>
            </w:r>
          </w:p>
          <w:p w14:paraId="2F5F072C" w14:textId="110F755F" w:rsidR="00AC2C5F" w:rsidRPr="00F90F2B" w:rsidRDefault="00AC2C5F" w:rsidP="0025692B">
            <w:pPr>
              <w:pStyle w:val="Standard"/>
            </w:pPr>
            <w:r w:rsidRPr="00F90F2B">
              <w:rPr>
                <w:rFonts w:ascii="Arial" w:eastAsia="Arial" w:hAnsi="Arial" w:cs="Arial"/>
                <w:sz w:val="20"/>
              </w:rPr>
              <w:t>A short break for refreshments was enjoyed by all – to the sound of live jazz from Roland Perrin</w:t>
            </w:r>
          </w:p>
        </w:tc>
      </w:tr>
      <w:tr w:rsidR="00775D64" w14:paraId="6B16C3CB" w14:textId="77777777" w:rsidTr="001818AA">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CC836" w14:textId="5BBD0E10" w:rsidR="00775D64" w:rsidRDefault="00775D64" w:rsidP="00775D64">
            <w:pPr>
              <w:pStyle w:val="Standard"/>
              <w:rPr>
                <w:rFonts w:ascii="Arial" w:hAnsi="Arial" w:cs="Arial"/>
                <w:b/>
                <w:bCs/>
                <w:sz w:val="22"/>
                <w:szCs w:val="22"/>
              </w:rPr>
            </w:pPr>
            <w:r>
              <w:rPr>
                <w:rFonts w:ascii="Arial" w:hAnsi="Arial" w:cs="Arial"/>
                <w:b/>
                <w:bCs/>
                <w:sz w:val="22"/>
                <w:szCs w:val="22"/>
              </w:rPr>
              <w:t>5</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A37CB" w14:textId="77777777" w:rsidR="00775D64" w:rsidRPr="00F90F2B" w:rsidRDefault="00775D64" w:rsidP="00775D64">
            <w:pPr>
              <w:pStyle w:val="Standard"/>
            </w:pPr>
            <w:r w:rsidRPr="00F90F2B">
              <w:rPr>
                <w:rFonts w:ascii="Arial" w:eastAsia="Arial" w:hAnsi="Arial" w:cs="Arial"/>
                <w:b/>
                <w:sz w:val="22"/>
                <w:szCs w:val="22"/>
              </w:rPr>
              <w:t>Approval of minutes of last meeting and matters arising</w:t>
            </w:r>
          </w:p>
          <w:p w14:paraId="0C09B2A3" w14:textId="592B6586" w:rsidR="00775D64" w:rsidRPr="00F90F2B" w:rsidRDefault="00775D64" w:rsidP="00775D64">
            <w:pPr>
              <w:pStyle w:val="Standard"/>
              <w:rPr>
                <w:rFonts w:ascii="Arial" w:eastAsia="Arial" w:hAnsi="Arial" w:cs="Arial"/>
                <w:b/>
                <w:sz w:val="22"/>
                <w:szCs w:val="22"/>
              </w:rPr>
            </w:pPr>
            <w:r w:rsidRPr="00F90F2B">
              <w:rPr>
                <w:rFonts w:ascii="Arial" w:eastAsia="Arial" w:hAnsi="Arial" w:cs="Arial"/>
                <w:sz w:val="20"/>
              </w:rPr>
              <w:t>Clarification, correction and details – as required.</w:t>
            </w:r>
          </w:p>
        </w:tc>
      </w:tr>
      <w:tr w:rsidR="00775D64" w14:paraId="27D14930" w14:textId="77777777" w:rsidTr="001818AA">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1F650" w14:textId="37B88903" w:rsidR="00775D64" w:rsidRDefault="00775D64" w:rsidP="00775D64">
            <w:pPr>
              <w:pStyle w:val="Standard"/>
              <w:rPr>
                <w:rFonts w:ascii="Arial" w:hAnsi="Arial" w:cs="Arial"/>
                <w:b/>
                <w:bCs/>
                <w:sz w:val="22"/>
                <w:szCs w:val="22"/>
              </w:rPr>
            </w:pPr>
            <w:r>
              <w:rPr>
                <w:rFonts w:ascii="Arial" w:hAnsi="Arial" w:cs="Arial"/>
                <w:b/>
                <w:bCs/>
                <w:sz w:val="22"/>
                <w:szCs w:val="22"/>
              </w:rPr>
              <w:t>6</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52EFE" w14:textId="77777777" w:rsidR="00775D64" w:rsidRPr="00F90F2B" w:rsidRDefault="00775D64" w:rsidP="00775D64">
            <w:pPr>
              <w:pStyle w:val="Standard"/>
              <w:rPr>
                <w:rFonts w:ascii="Arial" w:eastAsia="Arial" w:hAnsi="Arial" w:cs="Arial"/>
                <w:b/>
                <w:sz w:val="22"/>
                <w:szCs w:val="22"/>
              </w:rPr>
            </w:pPr>
            <w:r w:rsidRPr="00F90F2B">
              <w:rPr>
                <w:rFonts w:ascii="Arial" w:eastAsia="Arial" w:hAnsi="Arial" w:cs="Arial"/>
                <w:b/>
                <w:sz w:val="22"/>
                <w:szCs w:val="22"/>
              </w:rPr>
              <w:t>Finances</w:t>
            </w:r>
          </w:p>
          <w:p w14:paraId="76005CAC" w14:textId="16C0E8D5" w:rsidR="00775D64" w:rsidRPr="00F90F2B" w:rsidRDefault="00775D64" w:rsidP="00775D64">
            <w:pPr>
              <w:pStyle w:val="Standard"/>
              <w:rPr>
                <w:rFonts w:ascii="Arial" w:eastAsia="Arial" w:hAnsi="Arial" w:cs="Arial"/>
                <w:sz w:val="20"/>
              </w:rPr>
            </w:pPr>
            <w:r w:rsidRPr="00F90F2B">
              <w:rPr>
                <w:rFonts w:ascii="Arial" w:eastAsia="Arial" w:hAnsi="Arial" w:cs="Arial"/>
                <w:sz w:val="20"/>
              </w:rPr>
              <w:t xml:space="preserve">RVR </w:t>
            </w:r>
            <w:r w:rsidRPr="00F90F2B">
              <w:rPr>
                <w:rFonts w:ascii="Arial" w:eastAsia="Arial" w:hAnsi="Arial" w:cs="Arial"/>
                <w:b/>
                <w:bCs/>
                <w:sz w:val="20"/>
              </w:rPr>
              <w:t>is solvent</w:t>
            </w:r>
            <w:r w:rsidRPr="00F90F2B">
              <w:rPr>
                <w:rFonts w:ascii="Arial" w:eastAsia="Arial" w:hAnsi="Arial" w:cs="Arial"/>
                <w:sz w:val="20"/>
              </w:rPr>
              <w:t xml:space="preserve">, willing and able to support local causes. Our full financial details can be found on the RVR Website </w:t>
            </w:r>
            <w:hyperlink r:id="rId9" w:history="1">
              <w:r w:rsidRPr="00F90F2B">
                <w:rPr>
                  <w:rStyle w:val="Hyperlink"/>
                  <w:rFonts w:ascii="Arial" w:eastAsia="Arial" w:hAnsi="Arial" w:cs="Arial"/>
                  <w:color w:val="auto"/>
                  <w:sz w:val="20"/>
                </w:rPr>
                <w:t>here</w:t>
              </w:r>
            </w:hyperlink>
            <w:r w:rsidRPr="00F90F2B">
              <w:rPr>
                <w:rFonts w:ascii="Arial" w:eastAsia="Arial" w:hAnsi="Arial" w:cs="Arial"/>
                <w:sz w:val="20"/>
              </w:rPr>
              <w:t xml:space="preserve"> </w:t>
            </w:r>
          </w:p>
          <w:p w14:paraId="68232863" w14:textId="55EE06B0" w:rsidR="00775D64" w:rsidRPr="00F90F2B" w:rsidRDefault="00775D64" w:rsidP="00775D64">
            <w:pPr>
              <w:pStyle w:val="Standard"/>
              <w:rPr>
                <w:rFonts w:ascii="Arial" w:eastAsia="Arial" w:hAnsi="Arial" w:cs="Arial"/>
                <w:b/>
                <w:sz w:val="22"/>
                <w:szCs w:val="22"/>
              </w:rPr>
            </w:pPr>
          </w:p>
        </w:tc>
      </w:tr>
      <w:tr w:rsidR="00775D64" w14:paraId="11DAA848" w14:textId="77777777" w:rsidTr="001818AA">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739D5" w14:textId="4987AD89" w:rsidR="00775D64" w:rsidRPr="00560D24" w:rsidRDefault="00775D64" w:rsidP="00775D64">
            <w:pPr>
              <w:pStyle w:val="Standard"/>
              <w:rPr>
                <w:rFonts w:ascii="Arial" w:hAnsi="Arial" w:cs="Arial"/>
                <w:b/>
                <w:bCs/>
                <w:sz w:val="22"/>
                <w:szCs w:val="22"/>
              </w:rPr>
            </w:pPr>
            <w:r w:rsidRPr="00560D24">
              <w:rPr>
                <w:rFonts w:ascii="Arial" w:hAnsi="Arial" w:cs="Arial"/>
                <w:b/>
                <w:bCs/>
                <w:sz w:val="22"/>
                <w:szCs w:val="22"/>
              </w:rPr>
              <w:t>7</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8F7EF" w14:textId="77777777" w:rsidR="00775D64" w:rsidRPr="00F90F2B" w:rsidRDefault="00775D64" w:rsidP="00775D64">
            <w:pPr>
              <w:pStyle w:val="Standard"/>
              <w:rPr>
                <w:rFonts w:ascii="Arial" w:eastAsia="Arial" w:hAnsi="Arial" w:cs="Arial"/>
                <w:sz w:val="20"/>
              </w:rPr>
            </w:pPr>
            <w:r w:rsidRPr="00F90F2B">
              <w:rPr>
                <w:rFonts w:ascii="Arial" w:eastAsia="Arial" w:hAnsi="Arial" w:cs="Arial"/>
                <w:b/>
                <w:sz w:val="22"/>
                <w:szCs w:val="22"/>
              </w:rPr>
              <w:t xml:space="preserve">Chair’s Report   </w:t>
            </w:r>
            <w:r w:rsidRPr="00F90F2B">
              <w:rPr>
                <w:rFonts w:ascii="Arial" w:eastAsia="Arial" w:hAnsi="Arial" w:cs="Arial"/>
                <w:sz w:val="20"/>
              </w:rPr>
              <w:t xml:space="preserve"> </w:t>
            </w:r>
          </w:p>
          <w:p w14:paraId="19028CA7" w14:textId="5F1EFFEE" w:rsidR="00AD63FD" w:rsidRPr="00F90F2B" w:rsidRDefault="00775D64" w:rsidP="00775D64">
            <w:pPr>
              <w:pStyle w:val="Standard"/>
              <w:rPr>
                <w:rFonts w:ascii="Arial" w:eastAsia="Arial" w:hAnsi="Arial" w:cs="Arial"/>
                <w:sz w:val="20"/>
              </w:rPr>
            </w:pPr>
            <w:r w:rsidRPr="00F90F2B">
              <w:rPr>
                <w:rFonts w:ascii="Arial" w:eastAsia="Arial" w:hAnsi="Arial" w:cs="Arial"/>
                <w:sz w:val="20"/>
              </w:rPr>
              <w:t>The RVR committee members were praised (particularly Clive Lees - planning and Euan McMaster - newsletter) for their commitment regarding matters that might be of concern to RVR residents. Beatrice Osborn was thanked for her many years’ work on behalf of RVR – she will now be RVR on LBBRF (London Borough of Bromley</w:t>
            </w:r>
            <w:r w:rsidR="00560D24" w:rsidRPr="00F90F2B">
              <w:rPr>
                <w:rFonts w:ascii="Arial" w:eastAsia="Arial" w:hAnsi="Arial" w:cs="Arial"/>
                <w:sz w:val="20"/>
              </w:rPr>
              <w:t xml:space="preserve"> Residents’ Federation</w:t>
            </w:r>
            <w:r w:rsidRPr="00F90F2B">
              <w:rPr>
                <w:rFonts w:ascii="Arial" w:eastAsia="Arial" w:hAnsi="Arial" w:cs="Arial"/>
                <w:sz w:val="20"/>
              </w:rPr>
              <w:t xml:space="preserve">). </w:t>
            </w:r>
            <w:r w:rsidR="00AD63FD" w:rsidRPr="00F90F2B">
              <w:rPr>
                <w:rFonts w:ascii="Arial" w:eastAsia="Arial" w:hAnsi="Arial" w:cs="Arial"/>
                <w:sz w:val="20"/>
              </w:rPr>
              <w:t>The Street Friends were praised for their tidying up the area’s hedges and verges – they are always happy to have new joiners to their band. One of the stalwarts of the Street Friends group – Monica Wiltshire – was recognised for her valuable contribution in the L.B.B.  ‘Nominate a Street Friend’ initiative.</w:t>
            </w:r>
            <w:r w:rsidR="00AD63FD" w:rsidRPr="00F90F2B">
              <w:rPr>
                <w:szCs w:val="24"/>
              </w:rPr>
              <w:t xml:space="preserve">  </w:t>
            </w:r>
            <w:r w:rsidR="00E61220" w:rsidRPr="00F90F2B">
              <w:rPr>
                <w:rFonts w:ascii="Arial" w:eastAsia="Arial" w:hAnsi="Arial" w:cs="Arial"/>
                <w:sz w:val="20"/>
              </w:rPr>
              <w:t xml:space="preserve">The Chair underlined that sociability within RVR is improving – as is our </w:t>
            </w:r>
            <w:r w:rsidR="001D4311" w:rsidRPr="00F90F2B">
              <w:rPr>
                <w:rFonts w:ascii="Arial" w:eastAsia="Arial" w:hAnsi="Arial" w:cs="Arial"/>
                <w:sz w:val="20"/>
              </w:rPr>
              <w:t>recognition</w:t>
            </w:r>
            <w:r w:rsidR="00E61220" w:rsidRPr="00F90F2B">
              <w:rPr>
                <w:rFonts w:ascii="Arial" w:eastAsia="Arial" w:hAnsi="Arial" w:cs="Arial"/>
                <w:sz w:val="20"/>
              </w:rPr>
              <w:t xml:space="preserve"> of </w:t>
            </w:r>
            <w:r w:rsidR="001D4311" w:rsidRPr="00F90F2B">
              <w:rPr>
                <w:rFonts w:ascii="Arial" w:eastAsia="Arial" w:hAnsi="Arial" w:cs="Arial"/>
                <w:sz w:val="20"/>
              </w:rPr>
              <w:t>the wider community’s efforts – e.g. Bromley Borough Foodbank; the  Bromley Street Pastors;  the Metropolitan Police South Area (Sutton, Croydon and Bromley); Dee (Shortlands Station Manager) – please look at all our activities in the 2025 Consolidated Officers Report</w:t>
            </w:r>
            <w:r w:rsidR="001D4311" w:rsidRPr="00F90F2B">
              <w:rPr>
                <w:szCs w:val="24"/>
              </w:rPr>
              <w:t xml:space="preserve"> </w:t>
            </w:r>
            <w:hyperlink r:id="rId10" w:history="1">
              <w:r w:rsidR="001D4311" w:rsidRPr="00F90F2B">
                <w:rPr>
                  <w:rStyle w:val="Hyperlink"/>
                  <w:rFonts w:ascii="Arial" w:eastAsia="Arial" w:hAnsi="Arial" w:cs="Arial"/>
                  <w:color w:val="auto"/>
                  <w:sz w:val="20"/>
                </w:rPr>
                <w:t>here</w:t>
              </w:r>
            </w:hyperlink>
            <w:r w:rsidR="001D4311" w:rsidRPr="00F90F2B">
              <w:rPr>
                <w:rFonts w:ascii="Arial" w:eastAsia="Arial" w:hAnsi="Arial" w:cs="Arial"/>
                <w:sz w:val="20"/>
              </w:rPr>
              <w:t xml:space="preserve"> .</w:t>
            </w:r>
          </w:p>
        </w:tc>
      </w:tr>
      <w:tr w:rsidR="00775D64" w14:paraId="11752A3D" w14:textId="77777777" w:rsidTr="001818AA">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4A733" w14:textId="0FB76AF1" w:rsidR="00775D64" w:rsidRDefault="001D4311" w:rsidP="00775D64">
            <w:pPr>
              <w:pStyle w:val="Standard"/>
              <w:rPr>
                <w:rFonts w:ascii="Arial" w:hAnsi="Arial" w:cs="Arial"/>
                <w:b/>
                <w:bCs/>
                <w:sz w:val="22"/>
                <w:szCs w:val="22"/>
              </w:rPr>
            </w:pPr>
            <w:r>
              <w:rPr>
                <w:rFonts w:ascii="Arial" w:hAnsi="Arial" w:cs="Arial"/>
                <w:b/>
                <w:bCs/>
                <w:sz w:val="22"/>
                <w:szCs w:val="22"/>
              </w:rPr>
              <w:t>8</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D483F" w14:textId="77777777" w:rsidR="001D4311" w:rsidRPr="00F90F2B" w:rsidRDefault="001D4311" w:rsidP="001D4311">
            <w:pPr>
              <w:pStyle w:val="Standard"/>
              <w:rPr>
                <w:rFonts w:ascii="Arial" w:eastAsia="Arial" w:hAnsi="Arial" w:cs="Arial"/>
                <w:b/>
                <w:sz w:val="22"/>
                <w:szCs w:val="22"/>
              </w:rPr>
            </w:pPr>
            <w:r w:rsidRPr="00F90F2B">
              <w:rPr>
                <w:rFonts w:ascii="Arial" w:eastAsia="Arial" w:hAnsi="Arial" w:cs="Arial"/>
                <w:b/>
                <w:sz w:val="22"/>
                <w:szCs w:val="22"/>
              </w:rPr>
              <w:t>Finances</w:t>
            </w:r>
          </w:p>
          <w:p w14:paraId="58898BC0" w14:textId="77777777" w:rsidR="001D4311" w:rsidRPr="00F90F2B" w:rsidRDefault="001D4311" w:rsidP="001D4311">
            <w:pPr>
              <w:pStyle w:val="Standard"/>
              <w:rPr>
                <w:rFonts w:ascii="Arial" w:eastAsia="Arial" w:hAnsi="Arial" w:cs="Arial"/>
                <w:sz w:val="20"/>
              </w:rPr>
            </w:pPr>
            <w:r w:rsidRPr="00F90F2B">
              <w:rPr>
                <w:rFonts w:ascii="Arial" w:eastAsia="Arial" w:hAnsi="Arial" w:cs="Arial"/>
                <w:sz w:val="20"/>
              </w:rPr>
              <w:t xml:space="preserve">RVR is solvent, willing and able to support local causes. Our full financial details can be found on the RVR Website </w:t>
            </w:r>
            <w:hyperlink r:id="rId11" w:history="1">
              <w:r w:rsidRPr="00F90F2B">
                <w:rPr>
                  <w:rStyle w:val="Hyperlink"/>
                  <w:rFonts w:ascii="Arial" w:eastAsia="Arial" w:hAnsi="Arial" w:cs="Arial"/>
                  <w:color w:val="auto"/>
                  <w:sz w:val="20"/>
                </w:rPr>
                <w:t>here</w:t>
              </w:r>
            </w:hyperlink>
            <w:r w:rsidRPr="00F90F2B">
              <w:rPr>
                <w:rFonts w:ascii="Arial" w:eastAsia="Arial" w:hAnsi="Arial" w:cs="Arial"/>
                <w:sz w:val="20"/>
              </w:rPr>
              <w:t xml:space="preserve"> </w:t>
            </w:r>
          </w:p>
          <w:p w14:paraId="08CF3D73" w14:textId="78FB6E24" w:rsidR="00775D64" w:rsidRPr="00F90F2B" w:rsidRDefault="00775D64" w:rsidP="00775D64">
            <w:pPr>
              <w:pStyle w:val="Standard"/>
              <w:rPr>
                <w:rFonts w:ascii="Arial" w:eastAsia="Arial" w:hAnsi="Arial" w:cs="Arial"/>
                <w:b/>
                <w:sz w:val="22"/>
                <w:szCs w:val="22"/>
              </w:rPr>
            </w:pPr>
          </w:p>
        </w:tc>
      </w:tr>
      <w:tr w:rsidR="00AD3335" w14:paraId="6882187F" w14:textId="77777777" w:rsidTr="001818AA">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A915B" w14:textId="5A6D19A7" w:rsidR="00AD3335" w:rsidRDefault="00AD3335" w:rsidP="00775D64">
            <w:pPr>
              <w:pStyle w:val="Standard"/>
              <w:rPr>
                <w:rFonts w:ascii="Arial" w:hAnsi="Arial" w:cs="Arial"/>
                <w:b/>
                <w:bCs/>
                <w:sz w:val="22"/>
                <w:szCs w:val="22"/>
              </w:rPr>
            </w:pPr>
            <w:r>
              <w:rPr>
                <w:rFonts w:ascii="Arial" w:hAnsi="Arial" w:cs="Arial"/>
                <w:b/>
                <w:bCs/>
                <w:sz w:val="22"/>
                <w:szCs w:val="22"/>
              </w:rPr>
              <w:t>9</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66377" w14:textId="77777777" w:rsidR="00AD3335" w:rsidRPr="00F90F2B" w:rsidRDefault="00AD3335" w:rsidP="00AD3335">
            <w:pPr>
              <w:pStyle w:val="Standard"/>
              <w:tabs>
                <w:tab w:val="left" w:pos="0"/>
                <w:tab w:val="left" w:pos="3119"/>
              </w:tabs>
              <w:spacing w:line="216" w:lineRule="auto"/>
              <w:rPr>
                <w:rFonts w:ascii="Arial" w:eastAsia="Arial" w:hAnsi="Arial" w:cs="Arial"/>
                <w:b/>
                <w:sz w:val="22"/>
                <w:szCs w:val="22"/>
              </w:rPr>
            </w:pPr>
            <w:r w:rsidRPr="00F90F2B">
              <w:rPr>
                <w:rFonts w:ascii="Arial" w:eastAsia="Arial" w:hAnsi="Arial" w:cs="Arial"/>
                <w:b/>
                <w:sz w:val="22"/>
                <w:szCs w:val="22"/>
              </w:rPr>
              <w:t xml:space="preserve">Location &amp; format of future meetings: </w:t>
            </w:r>
          </w:p>
          <w:p w14:paraId="0FC7367D" w14:textId="1EF28F38" w:rsidR="00AD3335" w:rsidRPr="00F90F2B" w:rsidRDefault="00AD3335" w:rsidP="00AD3335">
            <w:pPr>
              <w:pStyle w:val="Standard"/>
              <w:rPr>
                <w:rFonts w:ascii="Arial" w:eastAsia="Arial" w:hAnsi="Arial" w:cs="Arial"/>
                <w:b/>
                <w:sz w:val="22"/>
                <w:szCs w:val="22"/>
              </w:rPr>
            </w:pPr>
            <w:r w:rsidRPr="00F90F2B">
              <w:rPr>
                <w:rFonts w:ascii="Arial" w:eastAsia="Arial" w:hAnsi="Arial" w:cs="Arial"/>
                <w:sz w:val="20"/>
              </w:rPr>
              <w:t>No changes expected.</w:t>
            </w:r>
          </w:p>
        </w:tc>
      </w:tr>
    </w:tbl>
    <w:p w14:paraId="3404E31B" w14:textId="77777777" w:rsidR="00E46A89" w:rsidRDefault="00E46A89" w:rsidP="00952E35">
      <w:pPr>
        <w:tabs>
          <w:tab w:val="left" w:pos="0"/>
          <w:tab w:val="left" w:pos="1985"/>
          <w:tab w:val="left" w:pos="2552"/>
          <w:tab w:val="left" w:pos="3119"/>
          <w:tab w:val="left" w:pos="14400"/>
          <w:tab w:val="left" w:pos="15120"/>
          <w:tab w:val="left" w:pos="15840"/>
          <w:tab w:val="left" w:pos="16560"/>
          <w:tab w:val="left" w:pos="17280"/>
          <w:tab w:val="left" w:pos="18000"/>
          <w:tab w:val="left" w:pos="18720"/>
        </w:tabs>
        <w:spacing w:line="213" w:lineRule="auto"/>
        <w:ind w:right="-330"/>
        <w:rPr>
          <w:rFonts w:ascii="Arial" w:hAnsi="Arial" w:cs="Arial"/>
          <w:sz w:val="20"/>
        </w:rPr>
      </w:pPr>
    </w:p>
    <w:tbl>
      <w:tblPr>
        <w:tblpPr w:leftFromText="180" w:rightFromText="180" w:vertAnchor="text" w:horzAnchor="margin" w:tblpY="-21"/>
        <w:tblW w:w="10201" w:type="dxa"/>
        <w:tblLayout w:type="fixed"/>
        <w:tblCellMar>
          <w:left w:w="10" w:type="dxa"/>
          <w:right w:w="10" w:type="dxa"/>
        </w:tblCellMar>
        <w:tblLook w:val="04A0" w:firstRow="1" w:lastRow="0" w:firstColumn="1" w:lastColumn="0" w:noHBand="0" w:noVBand="1"/>
      </w:tblPr>
      <w:tblGrid>
        <w:gridCol w:w="600"/>
        <w:gridCol w:w="9601"/>
      </w:tblGrid>
      <w:tr w:rsidR="001D4311" w14:paraId="218DE4D0" w14:textId="77777777" w:rsidTr="00AE69DD">
        <w:trPr>
          <w:trHeight w:val="2665"/>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36D52" w14:textId="3301A293" w:rsidR="001D4311" w:rsidRDefault="001D4311" w:rsidP="00E46A89">
            <w:pPr>
              <w:pStyle w:val="Standard"/>
              <w:rPr>
                <w:rFonts w:ascii="Arial" w:hAnsi="Arial" w:cs="Arial"/>
                <w:b/>
                <w:bCs/>
                <w:sz w:val="22"/>
                <w:szCs w:val="22"/>
              </w:rPr>
            </w:pPr>
            <w:r>
              <w:rPr>
                <w:rFonts w:ascii="Arial" w:hAnsi="Arial" w:cs="Arial"/>
                <w:b/>
                <w:bCs/>
                <w:sz w:val="22"/>
                <w:szCs w:val="22"/>
              </w:rPr>
              <w:lastRenderedPageBreak/>
              <w:t>10</w:t>
            </w:r>
            <w:r w:rsidR="00AE69DD">
              <w:rPr>
                <w:rFonts w:ascii="Arial" w:hAnsi="Arial" w:cs="Arial"/>
                <w:b/>
                <w:bCs/>
                <w:sz w:val="22"/>
                <w:szCs w:val="22"/>
              </w:rPr>
              <w:t>/11</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1ECC" w14:textId="7FCC4A8A" w:rsidR="001D4311" w:rsidRPr="00F90F2B" w:rsidRDefault="001D4311" w:rsidP="001D4311">
            <w:pPr>
              <w:pStyle w:val="Standard"/>
            </w:pPr>
            <w:r w:rsidRPr="00F90F2B">
              <w:rPr>
                <w:rFonts w:ascii="Arial" w:hAnsi="Arial" w:cs="Arial"/>
                <w:b/>
                <w:bCs/>
                <w:sz w:val="22"/>
                <w:szCs w:val="22"/>
              </w:rPr>
              <w:t>RVR Committee Elections – as follows.</w:t>
            </w:r>
          </w:p>
          <w:p w14:paraId="505069A0" w14:textId="77777777" w:rsidR="001D4311" w:rsidRPr="00F90F2B" w:rsidRDefault="001D4311" w:rsidP="001D4311">
            <w:pPr>
              <w:pStyle w:val="Standard"/>
              <w:rPr>
                <w:rFonts w:ascii="Arial" w:hAnsi="Arial" w:cs="Arial"/>
                <w:sz w:val="20"/>
              </w:rPr>
            </w:pPr>
            <w:r w:rsidRPr="00F90F2B">
              <w:rPr>
                <w:rFonts w:ascii="Arial" w:hAnsi="Arial" w:cs="Arial"/>
                <w:b/>
                <w:bCs/>
                <w:sz w:val="20"/>
              </w:rPr>
              <w:t>Elected Officers:</w:t>
            </w:r>
            <w:r w:rsidRPr="00F90F2B">
              <w:rPr>
                <w:rFonts w:ascii="Arial" w:hAnsi="Arial" w:cs="Arial"/>
                <w:b/>
                <w:bCs/>
                <w:sz w:val="22"/>
                <w:szCs w:val="22"/>
              </w:rPr>
              <w:t xml:space="preserve"> </w:t>
            </w:r>
            <w:r w:rsidRPr="00F90F2B">
              <w:rPr>
                <w:rFonts w:ascii="Arial" w:hAnsi="Arial" w:cs="Arial"/>
                <w:sz w:val="20"/>
              </w:rPr>
              <w:t xml:space="preserve">The following members were proposed and seconded and duly elected in the following roles with immediate effect: - </w:t>
            </w:r>
          </w:p>
          <w:p w14:paraId="37F10015" w14:textId="77777777" w:rsidR="001D4311" w:rsidRPr="00F90F2B" w:rsidRDefault="001D4311" w:rsidP="001D4311">
            <w:pPr>
              <w:pStyle w:val="Default"/>
              <w:ind w:left="720"/>
              <w:rPr>
                <w:color w:val="auto"/>
                <w:sz w:val="20"/>
                <w:szCs w:val="20"/>
              </w:rPr>
            </w:pPr>
            <w:r w:rsidRPr="00F90F2B">
              <w:rPr>
                <w:color w:val="auto"/>
                <w:sz w:val="20"/>
                <w:szCs w:val="20"/>
              </w:rPr>
              <w:t xml:space="preserve">Margaret Brearley (Chair) </w:t>
            </w:r>
          </w:p>
          <w:p w14:paraId="339D011E" w14:textId="77777777" w:rsidR="001D4311" w:rsidRPr="00F90F2B" w:rsidRDefault="001D4311" w:rsidP="001D4311">
            <w:pPr>
              <w:pStyle w:val="Default"/>
              <w:ind w:left="720"/>
              <w:rPr>
                <w:color w:val="auto"/>
                <w:sz w:val="20"/>
                <w:szCs w:val="20"/>
              </w:rPr>
            </w:pPr>
            <w:r w:rsidRPr="00F90F2B">
              <w:rPr>
                <w:color w:val="auto"/>
                <w:sz w:val="20"/>
                <w:szCs w:val="20"/>
              </w:rPr>
              <w:t>Alastair Holmes (Membership Secretary)</w:t>
            </w:r>
          </w:p>
          <w:p w14:paraId="2940AD6C" w14:textId="77777777" w:rsidR="001D4311" w:rsidRPr="00F90F2B" w:rsidRDefault="001D4311" w:rsidP="001D4311">
            <w:pPr>
              <w:pStyle w:val="Default"/>
              <w:ind w:left="720"/>
              <w:rPr>
                <w:color w:val="auto"/>
                <w:sz w:val="20"/>
                <w:szCs w:val="20"/>
              </w:rPr>
            </w:pPr>
            <w:r w:rsidRPr="00F90F2B">
              <w:rPr>
                <w:color w:val="auto"/>
                <w:sz w:val="20"/>
                <w:szCs w:val="20"/>
              </w:rPr>
              <w:t xml:space="preserve">Sharon Richardson (Treasurer) </w:t>
            </w:r>
          </w:p>
          <w:p w14:paraId="3149D3B0" w14:textId="77777777" w:rsidR="001D4311" w:rsidRPr="00F90F2B" w:rsidRDefault="001D4311" w:rsidP="001D4311">
            <w:pPr>
              <w:pStyle w:val="Default"/>
              <w:ind w:left="720"/>
              <w:rPr>
                <w:color w:val="auto"/>
                <w:sz w:val="20"/>
                <w:szCs w:val="20"/>
              </w:rPr>
            </w:pPr>
            <w:r w:rsidRPr="00F90F2B">
              <w:rPr>
                <w:color w:val="auto"/>
                <w:sz w:val="20"/>
                <w:szCs w:val="20"/>
              </w:rPr>
              <w:t>Jacqueline St. Quinton (Secretary)</w:t>
            </w:r>
          </w:p>
          <w:p w14:paraId="784ADD67" w14:textId="77777777" w:rsidR="001D4311" w:rsidRPr="00F90F2B" w:rsidRDefault="001D4311" w:rsidP="001D4311">
            <w:pPr>
              <w:pStyle w:val="Default"/>
              <w:rPr>
                <w:color w:val="auto"/>
                <w:sz w:val="20"/>
                <w:szCs w:val="20"/>
              </w:rPr>
            </w:pPr>
          </w:p>
          <w:p w14:paraId="4B9F4FB7" w14:textId="77777777" w:rsidR="001D4311" w:rsidRPr="00F90F2B" w:rsidRDefault="001D4311" w:rsidP="001D4311">
            <w:pPr>
              <w:pStyle w:val="Standard"/>
              <w:tabs>
                <w:tab w:val="left" w:pos="0"/>
                <w:tab w:val="left" w:pos="3119"/>
              </w:tabs>
              <w:spacing w:line="216" w:lineRule="auto"/>
              <w:rPr>
                <w:rFonts w:ascii="Arial" w:hAnsi="Arial" w:cs="Arial"/>
                <w:sz w:val="20"/>
              </w:rPr>
            </w:pPr>
            <w:r w:rsidRPr="00F90F2B">
              <w:rPr>
                <w:rFonts w:ascii="Arial" w:hAnsi="Arial" w:cs="Arial"/>
                <w:sz w:val="20"/>
              </w:rPr>
              <w:t>Beatrice Osborn did not stand for re-election. No one was proposed to take over the vice-chair role. While we shall miss Beatrice’s contribution as an elected officer, RVR can continue to function and meet its obligations as previously. We shall be looking to fill the vice-chair post as soon as possible.</w:t>
            </w:r>
          </w:p>
          <w:p w14:paraId="63697ABB" w14:textId="77777777" w:rsidR="00AE69DD" w:rsidRPr="00F90F2B" w:rsidRDefault="00AE69DD" w:rsidP="001D4311">
            <w:pPr>
              <w:pStyle w:val="Standard"/>
              <w:tabs>
                <w:tab w:val="left" w:pos="0"/>
                <w:tab w:val="left" w:pos="3119"/>
              </w:tabs>
              <w:spacing w:line="216" w:lineRule="auto"/>
              <w:rPr>
                <w:rFonts w:ascii="Arial" w:hAnsi="Arial" w:cs="Arial"/>
                <w:sz w:val="20"/>
              </w:rPr>
            </w:pPr>
          </w:p>
          <w:p w14:paraId="48B4C6DD" w14:textId="77777777" w:rsidR="00AE69DD" w:rsidRPr="00F90F2B" w:rsidRDefault="00AE69DD" w:rsidP="001D4311">
            <w:pPr>
              <w:pStyle w:val="Standard"/>
              <w:tabs>
                <w:tab w:val="left" w:pos="0"/>
                <w:tab w:val="left" w:pos="3119"/>
              </w:tabs>
              <w:spacing w:line="216" w:lineRule="auto"/>
              <w:rPr>
                <w:rFonts w:ascii="Arial" w:hAnsi="Arial" w:cs="Arial"/>
                <w:sz w:val="20"/>
              </w:rPr>
            </w:pPr>
            <w:r w:rsidRPr="00F90F2B">
              <w:rPr>
                <w:rFonts w:ascii="Arial" w:hAnsi="Arial" w:cs="Arial"/>
                <w:sz w:val="20"/>
              </w:rPr>
              <w:t>Our current Auditor – Jayne Nickalls – will continue as at present.</w:t>
            </w:r>
          </w:p>
          <w:p w14:paraId="4DC5CE16" w14:textId="347810BA" w:rsidR="00AE69DD" w:rsidRPr="00F90F2B" w:rsidRDefault="00AE69DD" w:rsidP="001D4311">
            <w:pPr>
              <w:pStyle w:val="Standard"/>
              <w:tabs>
                <w:tab w:val="left" w:pos="0"/>
                <w:tab w:val="left" w:pos="3119"/>
              </w:tabs>
              <w:spacing w:line="216" w:lineRule="auto"/>
              <w:rPr>
                <w:rFonts w:ascii="Arial" w:eastAsia="Arial" w:hAnsi="Arial" w:cs="Arial"/>
                <w:b/>
                <w:sz w:val="22"/>
                <w:szCs w:val="22"/>
              </w:rPr>
            </w:pPr>
          </w:p>
        </w:tc>
      </w:tr>
      <w:tr w:rsidR="00AE69DD" w14:paraId="44D942ED" w14:textId="77777777" w:rsidTr="001D4311">
        <w:trPr>
          <w:trHeight w:val="356"/>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7C01D" w14:textId="4437DD9E" w:rsidR="00AE69DD" w:rsidRDefault="00AE69DD" w:rsidP="00E46A89">
            <w:pPr>
              <w:pStyle w:val="Standard"/>
              <w:rPr>
                <w:rFonts w:ascii="Arial" w:hAnsi="Arial" w:cs="Arial"/>
                <w:b/>
                <w:bCs/>
                <w:sz w:val="22"/>
                <w:szCs w:val="22"/>
              </w:rPr>
            </w:pPr>
            <w:r>
              <w:rPr>
                <w:rFonts w:ascii="Arial" w:hAnsi="Arial" w:cs="Arial"/>
                <w:b/>
                <w:bCs/>
                <w:sz w:val="22"/>
                <w:szCs w:val="22"/>
              </w:rPr>
              <w:t>12</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6E3FE" w14:textId="77777777" w:rsidR="00AE69DD" w:rsidRPr="00F90F2B" w:rsidRDefault="00AE69DD" w:rsidP="00E46A89">
            <w:pPr>
              <w:pStyle w:val="Standard"/>
              <w:rPr>
                <w:rFonts w:ascii="Arial" w:eastAsia="Arial" w:hAnsi="Arial" w:cs="Arial"/>
                <w:b/>
                <w:sz w:val="22"/>
                <w:szCs w:val="22"/>
              </w:rPr>
            </w:pPr>
            <w:r w:rsidRPr="00F90F2B">
              <w:rPr>
                <w:rFonts w:ascii="Arial" w:eastAsia="Arial" w:hAnsi="Arial" w:cs="Arial"/>
                <w:b/>
                <w:sz w:val="22"/>
                <w:szCs w:val="22"/>
              </w:rPr>
              <w:t>Input from Councillors present</w:t>
            </w:r>
          </w:p>
          <w:p w14:paraId="734AA09D" w14:textId="77777777" w:rsidR="00AE69DD" w:rsidRPr="00F90F2B" w:rsidRDefault="00AE69DD" w:rsidP="00E46A89">
            <w:pPr>
              <w:pStyle w:val="Standard"/>
              <w:rPr>
                <w:rFonts w:ascii="Arial" w:hAnsi="Arial" w:cs="Arial"/>
                <w:sz w:val="20"/>
              </w:rPr>
            </w:pPr>
            <w:r w:rsidRPr="00F90F2B">
              <w:rPr>
                <w:rFonts w:ascii="Arial" w:hAnsi="Arial" w:cs="Arial"/>
                <w:sz w:val="20"/>
              </w:rPr>
              <w:t>As usual, we were fortunate to have 3 Councillors in our midst: Cllrs Tickner, Grant and Ireland to inform us and be made aware of our concerns.</w:t>
            </w:r>
          </w:p>
          <w:p w14:paraId="42B214EB" w14:textId="434D2846" w:rsidR="00AE69DD" w:rsidRPr="00F90F2B" w:rsidRDefault="00AE69DD" w:rsidP="00E46A89">
            <w:pPr>
              <w:pStyle w:val="Standard"/>
              <w:rPr>
                <w:rFonts w:ascii="Arial" w:eastAsia="Arial" w:hAnsi="Arial" w:cs="Arial"/>
                <w:b/>
                <w:sz w:val="22"/>
                <w:szCs w:val="22"/>
              </w:rPr>
            </w:pPr>
          </w:p>
        </w:tc>
      </w:tr>
      <w:tr w:rsidR="001D4311" w14:paraId="166076EC" w14:textId="77777777" w:rsidTr="001D4311">
        <w:trPr>
          <w:trHeight w:val="356"/>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916F1" w14:textId="12BE391B" w:rsidR="001D4311" w:rsidRDefault="001D4311" w:rsidP="00E46A89">
            <w:pPr>
              <w:pStyle w:val="Standard"/>
            </w:pPr>
            <w:r>
              <w:rPr>
                <w:rFonts w:ascii="Arial" w:hAnsi="Arial" w:cs="Arial"/>
                <w:b/>
                <w:bCs/>
                <w:sz w:val="22"/>
                <w:szCs w:val="22"/>
              </w:rPr>
              <w:t>1</w:t>
            </w:r>
            <w:r w:rsidR="00AE69DD">
              <w:rPr>
                <w:rFonts w:ascii="Arial" w:hAnsi="Arial" w:cs="Arial"/>
                <w:b/>
                <w:bCs/>
                <w:sz w:val="22"/>
                <w:szCs w:val="22"/>
              </w:rPr>
              <w:t>3</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20F76" w14:textId="77777777" w:rsidR="001D4311" w:rsidRPr="00F90F2B" w:rsidRDefault="001D4311" w:rsidP="00E46A89">
            <w:pPr>
              <w:pStyle w:val="Standard"/>
            </w:pPr>
            <w:r w:rsidRPr="00F90F2B">
              <w:rPr>
                <w:rFonts w:ascii="Arial" w:eastAsia="Arial" w:hAnsi="Arial" w:cs="Arial"/>
                <w:b/>
                <w:sz w:val="22"/>
                <w:szCs w:val="22"/>
              </w:rPr>
              <w:t>Any Other Business</w:t>
            </w:r>
          </w:p>
          <w:p w14:paraId="54297092" w14:textId="77777777" w:rsidR="00AD3335" w:rsidRPr="00F90F2B" w:rsidRDefault="00AE69DD" w:rsidP="00AE69DD">
            <w:pPr>
              <w:pStyle w:val="Standard"/>
              <w:rPr>
                <w:rFonts w:ascii="Arial" w:hAnsi="Arial" w:cs="Arial"/>
                <w:sz w:val="20"/>
              </w:rPr>
            </w:pPr>
            <w:r w:rsidRPr="00F90F2B">
              <w:rPr>
                <w:rFonts w:ascii="Arial" w:hAnsi="Arial" w:cs="Arial"/>
                <w:b/>
                <w:bCs/>
                <w:sz w:val="20"/>
              </w:rPr>
              <w:t>Terry Richardson</w:t>
            </w:r>
            <w:r w:rsidRPr="00F90F2B">
              <w:rPr>
                <w:rFonts w:ascii="Arial" w:hAnsi="Arial" w:cs="Arial"/>
                <w:sz w:val="20"/>
              </w:rPr>
              <w:t xml:space="preserve"> –  RVR Member + Bromley Neighbourhood Watch Association representative informed us that the</w:t>
            </w:r>
            <w:r w:rsidR="00AD3335" w:rsidRPr="00F90F2B">
              <w:rPr>
                <w:rFonts w:ascii="Arial" w:hAnsi="Arial" w:cs="Arial"/>
                <w:sz w:val="20"/>
              </w:rPr>
              <w:t xml:space="preserve"> last</w:t>
            </w:r>
            <w:r w:rsidRPr="00F90F2B">
              <w:rPr>
                <w:rFonts w:ascii="Arial" w:hAnsi="Arial" w:cs="Arial"/>
                <w:sz w:val="20"/>
              </w:rPr>
              <w:t xml:space="preserve"> crime summit </w:t>
            </w:r>
            <w:r w:rsidR="00AD3335" w:rsidRPr="00F90F2B">
              <w:rPr>
                <w:rFonts w:ascii="Arial" w:hAnsi="Arial" w:cs="Arial"/>
                <w:sz w:val="20"/>
              </w:rPr>
              <w:t>was</w:t>
            </w:r>
            <w:r w:rsidRPr="00F90F2B">
              <w:rPr>
                <w:rFonts w:ascii="Arial" w:hAnsi="Arial" w:cs="Arial"/>
                <w:sz w:val="20"/>
              </w:rPr>
              <w:t xml:space="preserve"> not well supported</w:t>
            </w:r>
            <w:r w:rsidR="00AD3335" w:rsidRPr="00F90F2B">
              <w:rPr>
                <w:rFonts w:ascii="Arial" w:hAnsi="Arial" w:cs="Arial"/>
                <w:sz w:val="20"/>
              </w:rPr>
              <w:t>. RVR members were encouraged to attend future summits and to show interest in the issues that worry us – e.g. crime reporting; anti-social behaviour, etc.</w:t>
            </w:r>
          </w:p>
          <w:p w14:paraId="72DFDE48" w14:textId="47D1D9F4" w:rsidR="001D4311" w:rsidRPr="00F90F2B" w:rsidRDefault="00AD3335" w:rsidP="00AE69DD">
            <w:pPr>
              <w:pStyle w:val="Standard"/>
            </w:pPr>
            <w:r w:rsidRPr="00F90F2B">
              <w:rPr>
                <w:rFonts w:ascii="Arial" w:hAnsi="Arial" w:cs="Arial"/>
                <w:b/>
                <w:bCs/>
                <w:sz w:val="20"/>
              </w:rPr>
              <w:t>Tony Illingsworth</w:t>
            </w:r>
            <w:r w:rsidRPr="00F90F2B">
              <w:rPr>
                <w:rFonts w:ascii="Arial" w:hAnsi="Arial" w:cs="Arial"/>
                <w:sz w:val="20"/>
              </w:rPr>
              <w:t xml:space="preserve"> told us about the community garden (a former pigsty) which is now thriving but needs interest and donations of material to support wildlife such as frogs and newts.</w:t>
            </w:r>
          </w:p>
        </w:tc>
      </w:tr>
      <w:tr w:rsidR="001D4311" w14:paraId="1848909F" w14:textId="77777777" w:rsidTr="001D4311">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F05C4" w14:textId="09C7235C" w:rsidR="001D4311" w:rsidRDefault="001D4311" w:rsidP="00E46A89">
            <w:pPr>
              <w:pStyle w:val="Standard"/>
              <w:rPr>
                <w:rFonts w:ascii="Arial" w:hAnsi="Arial" w:cs="Arial"/>
                <w:b/>
                <w:bCs/>
                <w:sz w:val="22"/>
                <w:szCs w:val="22"/>
              </w:rPr>
            </w:pPr>
            <w:r>
              <w:rPr>
                <w:rFonts w:ascii="Arial" w:hAnsi="Arial" w:cs="Arial"/>
                <w:b/>
                <w:bCs/>
                <w:sz w:val="22"/>
                <w:szCs w:val="22"/>
              </w:rPr>
              <w:t>1</w:t>
            </w:r>
            <w:r w:rsidR="00AD3335">
              <w:rPr>
                <w:rFonts w:ascii="Arial" w:hAnsi="Arial" w:cs="Arial"/>
                <w:b/>
                <w:bCs/>
                <w:sz w:val="22"/>
                <w:szCs w:val="22"/>
              </w:rPr>
              <w:t>4</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CF55C" w14:textId="3F896A76" w:rsidR="001D4311" w:rsidRPr="00F90F2B" w:rsidRDefault="00AD3335" w:rsidP="00E46A89">
            <w:pPr>
              <w:pStyle w:val="Standard"/>
              <w:rPr>
                <w:rFonts w:ascii="Arial" w:eastAsia="Arial" w:hAnsi="Arial" w:cs="Arial"/>
                <w:b/>
                <w:sz w:val="22"/>
                <w:szCs w:val="22"/>
              </w:rPr>
            </w:pPr>
            <w:r w:rsidRPr="00F90F2B">
              <w:rPr>
                <w:rFonts w:ascii="Arial" w:hAnsi="Arial" w:cs="Arial"/>
                <w:b/>
                <w:bCs/>
                <w:sz w:val="22"/>
                <w:szCs w:val="22"/>
              </w:rPr>
              <w:t>Closing remarks &amp; socialising</w:t>
            </w:r>
          </w:p>
          <w:p w14:paraId="580664D6" w14:textId="2D81BA8A" w:rsidR="001D4311" w:rsidRPr="00F90F2B" w:rsidRDefault="00AD3335" w:rsidP="00AD3335">
            <w:pPr>
              <w:pStyle w:val="Standard"/>
            </w:pPr>
            <w:r w:rsidRPr="00F90F2B">
              <w:rPr>
                <w:rFonts w:ascii="Arial" w:hAnsi="Arial" w:cs="Arial"/>
                <w:sz w:val="20"/>
              </w:rPr>
              <w:t>After the Chair’s closing remarks, the attendees were able to resume their enjoyment of drinks and friends to the sound of jazz from Roland Perrin.</w:t>
            </w:r>
            <w:r w:rsidR="001D4311" w:rsidRPr="00F90F2B">
              <w:rPr>
                <w:rFonts w:ascii="Arial" w:hAnsi="Arial" w:cs="Arial"/>
                <w:sz w:val="20"/>
              </w:rPr>
              <w:t> </w:t>
            </w:r>
          </w:p>
        </w:tc>
      </w:tr>
      <w:tr w:rsidR="001D4311" w14:paraId="17CC1D9A" w14:textId="77777777" w:rsidTr="001D4311">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0D36B" w14:textId="6522FF9C" w:rsidR="001D4311" w:rsidRDefault="00AD3335" w:rsidP="00E46A89">
            <w:pPr>
              <w:pStyle w:val="Standard"/>
            </w:pPr>
            <w:r>
              <w:rPr>
                <w:rFonts w:ascii="Arial" w:hAnsi="Arial" w:cs="Arial"/>
                <w:b/>
                <w:bCs/>
                <w:sz w:val="22"/>
                <w:szCs w:val="22"/>
              </w:rPr>
              <w:t xml:space="preserve"> </w:t>
            </w:r>
          </w:p>
        </w:tc>
        <w:tc>
          <w:tcPr>
            <w:tcW w:w="9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B776D" w14:textId="597A270D" w:rsidR="001D4311" w:rsidRDefault="00AD3335" w:rsidP="00E46A89">
            <w:pPr>
              <w:pStyle w:val="Standard"/>
            </w:pPr>
            <w:r>
              <w:rPr>
                <w:rFonts w:ascii="Arial" w:eastAsia="Arial" w:hAnsi="Arial" w:cs="Arial"/>
                <w:b/>
                <w:sz w:val="22"/>
                <w:szCs w:val="22"/>
              </w:rPr>
              <w:t xml:space="preserve"> </w:t>
            </w:r>
          </w:p>
        </w:tc>
      </w:tr>
    </w:tbl>
    <w:p w14:paraId="6247648C" w14:textId="77777777" w:rsidR="00E46A89" w:rsidRDefault="00E46A89" w:rsidP="00952E35">
      <w:pPr>
        <w:tabs>
          <w:tab w:val="left" w:pos="0"/>
          <w:tab w:val="left" w:pos="1985"/>
          <w:tab w:val="left" w:pos="2552"/>
          <w:tab w:val="left" w:pos="3119"/>
          <w:tab w:val="left" w:pos="14400"/>
          <w:tab w:val="left" w:pos="15120"/>
          <w:tab w:val="left" w:pos="15840"/>
          <w:tab w:val="left" w:pos="16560"/>
          <w:tab w:val="left" w:pos="17280"/>
          <w:tab w:val="left" w:pos="18000"/>
          <w:tab w:val="left" w:pos="18720"/>
        </w:tabs>
        <w:spacing w:line="213" w:lineRule="auto"/>
        <w:ind w:right="-330"/>
        <w:rPr>
          <w:rFonts w:ascii="Arial" w:hAnsi="Arial" w:cs="Arial"/>
          <w:sz w:val="20"/>
        </w:rPr>
      </w:pPr>
    </w:p>
    <w:p w14:paraId="77B9C1F6" w14:textId="77777777" w:rsidR="00E46A89" w:rsidRDefault="00E46A89" w:rsidP="00952E35">
      <w:pPr>
        <w:tabs>
          <w:tab w:val="left" w:pos="0"/>
          <w:tab w:val="left" w:pos="1985"/>
          <w:tab w:val="left" w:pos="2552"/>
          <w:tab w:val="left" w:pos="3119"/>
          <w:tab w:val="left" w:pos="14400"/>
          <w:tab w:val="left" w:pos="15120"/>
          <w:tab w:val="left" w:pos="15840"/>
          <w:tab w:val="left" w:pos="16560"/>
          <w:tab w:val="left" w:pos="17280"/>
          <w:tab w:val="left" w:pos="18000"/>
          <w:tab w:val="left" w:pos="18720"/>
        </w:tabs>
        <w:spacing w:line="213" w:lineRule="auto"/>
        <w:ind w:right="-330"/>
        <w:rPr>
          <w:rFonts w:ascii="Arial" w:hAnsi="Arial" w:cs="Arial"/>
          <w:sz w:val="20"/>
        </w:rPr>
      </w:pPr>
    </w:p>
    <w:p w14:paraId="1AF0CD32" w14:textId="77777777" w:rsidR="00E46A89" w:rsidRDefault="00E46A89" w:rsidP="00952E35">
      <w:pPr>
        <w:tabs>
          <w:tab w:val="left" w:pos="0"/>
          <w:tab w:val="left" w:pos="1985"/>
          <w:tab w:val="left" w:pos="2552"/>
          <w:tab w:val="left" w:pos="3119"/>
          <w:tab w:val="left" w:pos="14400"/>
          <w:tab w:val="left" w:pos="15120"/>
          <w:tab w:val="left" w:pos="15840"/>
          <w:tab w:val="left" w:pos="16560"/>
          <w:tab w:val="left" w:pos="17280"/>
          <w:tab w:val="left" w:pos="18000"/>
          <w:tab w:val="left" w:pos="18720"/>
        </w:tabs>
        <w:spacing w:line="213" w:lineRule="auto"/>
        <w:ind w:right="-330"/>
        <w:rPr>
          <w:rFonts w:ascii="Arial" w:hAnsi="Arial" w:cs="Arial"/>
          <w:sz w:val="20"/>
        </w:rPr>
      </w:pPr>
    </w:p>
    <w:p w14:paraId="5028F48B" w14:textId="77777777" w:rsidR="005A15E9" w:rsidRPr="00FE1916" w:rsidRDefault="005A15E9" w:rsidP="003B0484">
      <w:pPr>
        <w:tabs>
          <w:tab w:val="left" w:pos="-709"/>
          <w:tab w:val="left" w:pos="1985"/>
          <w:tab w:val="left" w:pos="2552"/>
          <w:tab w:val="left" w:pos="14400"/>
          <w:tab w:val="left" w:pos="15120"/>
          <w:tab w:val="left" w:pos="15840"/>
          <w:tab w:val="left" w:pos="16560"/>
          <w:tab w:val="left" w:pos="17280"/>
          <w:tab w:val="left" w:pos="18000"/>
          <w:tab w:val="left" w:pos="18720"/>
        </w:tabs>
        <w:spacing w:line="213" w:lineRule="auto"/>
        <w:ind w:left="-851" w:right="-330"/>
        <w:rPr>
          <w:rFonts w:ascii="Arial" w:eastAsia="Verdana" w:hAnsi="Arial" w:cs="Arial"/>
          <w:b/>
          <w:sz w:val="20"/>
        </w:rPr>
      </w:pPr>
      <w:r>
        <w:rPr>
          <w:rFonts w:ascii="Arial" w:eastAsia="Verdana" w:hAnsi="Arial" w:cs="Arial"/>
          <w:b/>
        </w:rPr>
        <w:tab/>
      </w:r>
      <w:r>
        <w:rPr>
          <w:rFonts w:ascii="Arial" w:eastAsia="Verdana" w:hAnsi="Arial" w:cs="Arial"/>
          <w:b/>
        </w:rPr>
        <w:tab/>
      </w:r>
    </w:p>
    <w:p w14:paraId="4E3A5329" w14:textId="408A9909" w:rsidR="005A15E9" w:rsidRPr="00CF73F4" w:rsidRDefault="00545F5A" w:rsidP="003B0484">
      <w:pPr>
        <w:tabs>
          <w:tab w:val="left" w:pos="-658"/>
          <w:tab w:val="left" w:pos="0"/>
          <w:tab w:val="left" w:pos="3402"/>
          <w:tab w:val="left" w:pos="4253"/>
          <w:tab w:val="left" w:pos="14400"/>
          <w:tab w:val="left" w:pos="15120"/>
          <w:tab w:val="left" w:pos="15840"/>
          <w:tab w:val="left" w:pos="16560"/>
          <w:tab w:val="left" w:pos="17280"/>
          <w:tab w:val="left" w:pos="18000"/>
          <w:tab w:val="left" w:pos="18720"/>
        </w:tabs>
        <w:spacing w:line="213" w:lineRule="auto"/>
        <w:ind w:right="95"/>
        <w:rPr>
          <w:rFonts w:ascii="Arial" w:eastAsia="Verdana" w:hAnsi="Arial" w:cs="Arial"/>
          <w:b/>
          <w:u w:val="single"/>
        </w:rPr>
      </w:pPr>
      <w:r>
        <w:rPr>
          <w:rFonts w:ascii="Arial" w:eastAsia="Verdana" w:hAnsi="Arial" w:cs="Arial"/>
          <w:b/>
          <w:u w:val="single"/>
        </w:rPr>
        <w:t xml:space="preserve">                                                              </w:t>
      </w:r>
    </w:p>
    <w:p w14:paraId="73CAA116" w14:textId="77777777" w:rsidR="008001E8" w:rsidRPr="008001E8" w:rsidRDefault="008001E8" w:rsidP="008001E8">
      <w:pPr>
        <w:ind w:right="2730"/>
        <w:rPr>
          <w:rFonts w:ascii="Aptos" w:hAnsi="Aptos"/>
        </w:rPr>
      </w:pPr>
    </w:p>
    <w:p w14:paraId="49CBE550" w14:textId="76323C0B" w:rsidR="008001E8" w:rsidRDefault="00AD3335" w:rsidP="008001E8">
      <w:pPr>
        <w:ind w:right="513" w:firstLine="720"/>
        <w:rPr>
          <w:rFonts w:ascii="Aptos" w:hAnsi="Aptos"/>
        </w:rPr>
      </w:pPr>
      <w:r>
        <w:rPr>
          <w:rFonts w:ascii="Aptos" w:hAnsi="Aptos"/>
        </w:rPr>
        <w:t xml:space="preserve"> </w:t>
      </w:r>
    </w:p>
    <w:p w14:paraId="5218019C" w14:textId="77777777" w:rsidR="00AF4A21" w:rsidRDefault="00AF4A21" w:rsidP="003B0484">
      <w:pPr>
        <w:ind w:right="2730"/>
        <w:rPr>
          <w:rFonts w:ascii="Aptos" w:hAnsi="Aptos"/>
        </w:rPr>
      </w:pPr>
    </w:p>
    <w:p w14:paraId="761115F3" w14:textId="39BCD196" w:rsidR="008259A3" w:rsidRDefault="008259A3" w:rsidP="003B0484">
      <w:pPr>
        <w:rPr>
          <w:i/>
          <w:iCs/>
          <w:color w:val="0070C0"/>
        </w:rPr>
      </w:pPr>
    </w:p>
    <w:p w14:paraId="5FE8AC11" w14:textId="77777777" w:rsidR="00545F5A" w:rsidRDefault="00545F5A" w:rsidP="003B0484">
      <w:pPr>
        <w:rPr>
          <w:i/>
          <w:iCs/>
          <w:color w:val="0070C0"/>
        </w:rPr>
      </w:pPr>
    </w:p>
    <w:sectPr w:rsidR="00545F5A" w:rsidSect="0011267B">
      <w:headerReference w:type="even" r:id="rId12"/>
      <w:headerReference w:type="default" r:id="rId13"/>
      <w:footerReference w:type="even" r:id="rId14"/>
      <w:footerReference w:type="default" r:id="rId15"/>
      <w:headerReference w:type="first" r:id="rId16"/>
      <w:footerReference w:type="first" r:id="rId17"/>
      <w:pgSz w:w="11910" w:h="16840"/>
      <w:pgMar w:top="301" w:right="459" w:bottom="278" w:left="618" w:header="720" w:footer="720" w:gutter="39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A3CC" w14:textId="77777777" w:rsidR="00A842EB" w:rsidRDefault="00A842EB">
      <w:r>
        <w:separator/>
      </w:r>
    </w:p>
  </w:endnote>
  <w:endnote w:type="continuationSeparator" w:id="0">
    <w:p w14:paraId="7B3C9DE9" w14:textId="77777777" w:rsidR="00A842EB" w:rsidRDefault="00A8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1204" w14:textId="77777777" w:rsidR="00D72250" w:rsidRDefault="00D72250">
    <w:pPr>
      <w:pBdr>
        <w:top w:val="nil"/>
        <w:left w:val="nil"/>
        <w:bottom w:val="nil"/>
        <w:right w:val="nil"/>
        <w:between w:val="nil"/>
      </w:pBdr>
      <w:tabs>
        <w:tab w:val="center" w:pos="4513"/>
        <w:tab w:val="right" w:pos="9026"/>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F469" w14:textId="77777777" w:rsidR="00745E99" w:rsidRDefault="00745E99">
    <w:pPr>
      <w:pBdr>
        <w:top w:val="nil"/>
        <w:left w:val="nil"/>
        <w:bottom w:val="nil"/>
        <w:right w:val="nil"/>
        <w:between w:val="nil"/>
      </w:pBdr>
      <w:tabs>
        <w:tab w:val="center" w:pos="4513"/>
        <w:tab w:val="right" w:pos="9026"/>
      </w:tabs>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5F18" w14:textId="77777777" w:rsidR="00D72250" w:rsidRDefault="00D72250">
    <w:pPr>
      <w:pBdr>
        <w:top w:val="nil"/>
        <w:left w:val="nil"/>
        <w:bottom w:val="nil"/>
        <w:right w:val="nil"/>
        <w:between w:val="nil"/>
      </w:pBdr>
      <w:tabs>
        <w:tab w:val="center" w:pos="4513"/>
        <w:tab w:val="right" w:pos="9026"/>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AAD7" w14:textId="77777777" w:rsidR="00A842EB" w:rsidRDefault="00A842EB">
      <w:r>
        <w:separator/>
      </w:r>
    </w:p>
  </w:footnote>
  <w:footnote w:type="continuationSeparator" w:id="0">
    <w:p w14:paraId="30F26181" w14:textId="77777777" w:rsidR="00A842EB" w:rsidRDefault="00A84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C430" w14:textId="77777777" w:rsidR="00D72250" w:rsidRDefault="00D72250">
    <w:pPr>
      <w:pBdr>
        <w:top w:val="nil"/>
        <w:left w:val="nil"/>
        <w:bottom w:val="nil"/>
        <w:right w:val="nil"/>
        <w:between w:val="nil"/>
      </w:pBdr>
      <w:tabs>
        <w:tab w:val="center" w:pos="4513"/>
        <w:tab w:val="right" w:pos="9026"/>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172C" w14:textId="77777777" w:rsidR="00D72250" w:rsidRDefault="00D72250">
    <w:pPr>
      <w:pBdr>
        <w:top w:val="nil"/>
        <w:left w:val="nil"/>
        <w:bottom w:val="nil"/>
        <w:right w:val="nil"/>
        <w:between w:val="nil"/>
      </w:pBdr>
      <w:tabs>
        <w:tab w:val="center" w:pos="4513"/>
        <w:tab w:val="right" w:pos="9026"/>
      </w:tabs>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0877" w14:textId="77777777" w:rsidR="00D72250" w:rsidRDefault="00D72250">
    <w:pPr>
      <w:pBdr>
        <w:top w:val="nil"/>
        <w:left w:val="nil"/>
        <w:bottom w:val="nil"/>
        <w:right w:val="nil"/>
        <w:between w:val="nil"/>
      </w:pBdr>
      <w:tabs>
        <w:tab w:val="center" w:pos="4513"/>
        <w:tab w:val="right" w:pos="9026"/>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1B75"/>
    <w:multiLevelType w:val="hybridMultilevel"/>
    <w:tmpl w:val="29947C0C"/>
    <w:lvl w:ilvl="0" w:tplc="3B9C50B6">
      <w:numFmt w:val="bullet"/>
      <w:lvlText w:val="●"/>
      <w:lvlJc w:val="left"/>
      <w:pPr>
        <w:ind w:left="827" w:hanging="208"/>
      </w:pPr>
      <w:rPr>
        <w:rFonts w:ascii="Calibri" w:eastAsia="Calibri" w:hAnsi="Calibri" w:cs="Calibri" w:hint="default"/>
        <w:b w:val="0"/>
        <w:bCs w:val="0"/>
        <w:i w:val="0"/>
        <w:iCs w:val="0"/>
        <w:w w:val="100"/>
        <w:sz w:val="20"/>
        <w:szCs w:val="20"/>
        <w:lang w:val="en-GB" w:eastAsia="en-US" w:bidi="ar-SA"/>
      </w:rPr>
    </w:lvl>
    <w:lvl w:ilvl="1" w:tplc="D144C214">
      <w:numFmt w:val="bullet"/>
      <w:lvlText w:val="•"/>
      <w:lvlJc w:val="left"/>
      <w:pPr>
        <w:ind w:left="1740" w:hanging="208"/>
      </w:pPr>
      <w:rPr>
        <w:rFonts w:hint="default"/>
        <w:lang w:val="en-GB" w:eastAsia="en-US" w:bidi="ar-SA"/>
      </w:rPr>
    </w:lvl>
    <w:lvl w:ilvl="2" w:tplc="FECEBCE4">
      <w:numFmt w:val="bullet"/>
      <w:lvlText w:val="•"/>
      <w:lvlJc w:val="left"/>
      <w:pPr>
        <w:ind w:left="2661" w:hanging="208"/>
      </w:pPr>
      <w:rPr>
        <w:rFonts w:hint="default"/>
        <w:lang w:val="en-GB" w:eastAsia="en-US" w:bidi="ar-SA"/>
      </w:rPr>
    </w:lvl>
    <w:lvl w:ilvl="3" w:tplc="1F288256">
      <w:numFmt w:val="bullet"/>
      <w:lvlText w:val="•"/>
      <w:lvlJc w:val="left"/>
      <w:pPr>
        <w:ind w:left="3581" w:hanging="208"/>
      </w:pPr>
      <w:rPr>
        <w:rFonts w:hint="default"/>
        <w:lang w:val="en-GB" w:eastAsia="en-US" w:bidi="ar-SA"/>
      </w:rPr>
    </w:lvl>
    <w:lvl w:ilvl="4" w:tplc="A74EF036">
      <w:numFmt w:val="bullet"/>
      <w:lvlText w:val="•"/>
      <w:lvlJc w:val="left"/>
      <w:pPr>
        <w:ind w:left="4502" w:hanging="208"/>
      </w:pPr>
      <w:rPr>
        <w:rFonts w:hint="default"/>
        <w:lang w:val="en-GB" w:eastAsia="en-US" w:bidi="ar-SA"/>
      </w:rPr>
    </w:lvl>
    <w:lvl w:ilvl="5" w:tplc="EDA6C2C0">
      <w:numFmt w:val="bullet"/>
      <w:lvlText w:val="•"/>
      <w:lvlJc w:val="left"/>
      <w:pPr>
        <w:ind w:left="5423" w:hanging="208"/>
      </w:pPr>
      <w:rPr>
        <w:rFonts w:hint="default"/>
        <w:lang w:val="en-GB" w:eastAsia="en-US" w:bidi="ar-SA"/>
      </w:rPr>
    </w:lvl>
    <w:lvl w:ilvl="6" w:tplc="BFC69F70">
      <w:numFmt w:val="bullet"/>
      <w:lvlText w:val="•"/>
      <w:lvlJc w:val="left"/>
      <w:pPr>
        <w:ind w:left="6343" w:hanging="208"/>
      </w:pPr>
      <w:rPr>
        <w:rFonts w:hint="default"/>
        <w:lang w:val="en-GB" w:eastAsia="en-US" w:bidi="ar-SA"/>
      </w:rPr>
    </w:lvl>
    <w:lvl w:ilvl="7" w:tplc="1EB8F640">
      <w:numFmt w:val="bullet"/>
      <w:lvlText w:val="•"/>
      <w:lvlJc w:val="left"/>
      <w:pPr>
        <w:ind w:left="7264" w:hanging="208"/>
      </w:pPr>
      <w:rPr>
        <w:rFonts w:hint="default"/>
        <w:lang w:val="en-GB" w:eastAsia="en-US" w:bidi="ar-SA"/>
      </w:rPr>
    </w:lvl>
    <w:lvl w:ilvl="8" w:tplc="7B7A7C24">
      <w:numFmt w:val="bullet"/>
      <w:lvlText w:val="•"/>
      <w:lvlJc w:val="left"/>
      <w:pPr>
        <w:ind w:left="8184" w:hanging="208"/>
      </w:pPr>
      <w:rPr>
        <w:rFonts w:hint="default"/>
        <w:lang w:val="en-GB" w:eastAsia="en-US" w:bidi="ar-SA"/>
      </w:rPr>
    </w:lvl>
  </w:abstractNum>
  <w:abstractNum w:abstractNumId="1" w15:restartNumberingAfterBreak="0">
    <w:nsid w:val="140737A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3D885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104C69"/>
    <w:multiLevelType w:val="multilevel"/>
    <w:tmpl w:val="2A58F0A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51B8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49768F"/>
    <w:multiLevelType w:val="multilevel"/>
    <w:tmpl w:val="367CA28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870DEF"/>
    <w:multiLevelType w:val="hybridMultilevel"/>
    <w:tmpl w:val="62D4D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5C2CEB"/>
    <w:multiLevelType w:val="hybridMultilevel"/>
    <w:tmpl w:val="2F74C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DC0F45"/>
    <w:multiLevelType w:val="hybridMultilevel"/>
    <w:tmpl w:val="45CE5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320DC5"/>
    <w:multiLevelType w:val="hybridMultilevel"/>
    <w:tmpl w:val="CC3E1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BC11E6"/>
    <w:multiLevelType w:val="hybridMultilevel"/>
    <w:tmpl w:val="8F1E1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4B5FD6"/>
    <w:multiLevelType w:val="hybridMultilevel"/>
    <w:tmpl w:val="A4A86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6E49FE"/>
    <w:multiLevelType w:val="hybridMultilevel"/>
    <w:tmpl w:val="CE2E7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403148"/>
    <w:multiLevelType w:val="hybridMultilevel"/>
    <w:tmpl w:val="97E49F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0921B9"/>
    <w:multiLevelType w:val="multilevel"/>
    <w:tmpl w:val="C846CA8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A61A28"/>
    <w:multiLevelType w:val="multilevel"/>
    <w:tmpl w:val="55A656C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BD1A81"/>
    <w:multiLevelType w:val="hybridMultilevel"/>
    <w:tmpl w:val="752A4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825D87"/>
    <w:multiLevelType w:val="multilevel"/>
    <w:tmpl w:val="367CA28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154498"/>
    <w:multiLevelType w:val="hybridMultilevel"/>
    <w:tmpl w:val="7702270A"/>
    <w:lvl w:ilvl="0" w:tplc="02025A64">
      <w:numFmt w:val="bullet"/>
      <w:lvlText w:val="●"/>
      <w:lvlJc w:val="left"/>
      <w:pPr>
        <w:ind w:left="827" w:hanging="208"/>
      </w:pPr>
      <w:rPr>
        <w:rFonts w:ascii="Calibri" w:eastAsia="Calibri" w:hAnsi="Calibri" w:cs="Calibri" w:hint="default"/>
        <w:b w:val="0"/>
        <w:bCs w:val="0"/>
        <w:i w:val="0"/>
        <w:iCs w:val="0"/>
        <w:w w:val="100"/>
        <w:sz w:val="20"/>
        <w:szCs w:val="20"/>
        <w:lang w:val="en-GB" w:eastAsia="en-US" w:bidi="ar-SA"/>
      </w:rPr>
    </w:lvl>
    <w:lvl w:ilvl="1" w:tplc="35A69A1A">
      <w:numFmt w:val="bullet"/>
      <w:lvlText w:val="•"/>
      <w:lvlJc w:val="left"/>
      <w:pPr>
        <w:ind w:left="1740" w:hanging="208"/>
      </w:pPr>
      <w:rPr>
        <w:rFonts w:hint="default"/>
        <w:lang w:val="en-GB" w:eastAsia="en-US" w:bidi="ar-SA"/>
      </w:rPr>
    </w:lvl>
    <w:lvl w:ilvl="2" w:tplc="87240F20">
      <w:numFmt w:val="bullet"/>
      <w:lvlText w:val="•"/>
      <w:lvlJc w:val="left"/>
      <w:pPr>
        <w:ind w:left="2661" w:hanging="208"/>
      </w:pPr>
      <w:rPr>
        <w:rFonts w:hint="default"/>
        <w:lang w:val="en-GB" w:eastAsia="en-US" w:bidi="ar-SA"/>
      </w:rPr>
    </w:lvl>
    <w:lvl w:ilvl="3" w:tplc="9EC80794">
      <w:numFmt w:val="bullet"/>
      <w:lvlText w:val="•"/>
      <w:lvlJc w:val="left"/>
      <w:pPr>
        <w:ind w:left="3581" w:hanging="208"/>
      </w:pPr>
      <w:rPr>
        <w:rFonts w:hint="default"/>
        <w:lang w:val="en-GB" w:eastAsia="en-US" w:bidi="ar-SA"/>
      </w:rPr>
    </w:lvl>
    <w:lvl w:ilvl="4" w:tplc="01D4606A">
      <w:numFmt w:val="bullet"/>
      <w:lvlText w:val="•"/>
      <w:lvlJc w:val="left"/>
      <w:pPr>
        <w:ind w:left="4502" w:hanging="208"/>
      </w:pPr>
      <w:rPr>
        <w:rFonts w:hint="default"/>
        <w:lang w:val="en-GB" w:eastAsia="en-US" w:bidi="ar-SA"/>
      </w:rPr>
    </w:lvl>
    <w:lvl w:ilvl="5" w:tplc="1A06B308">
      <w:numFmt w:val="bullet"/>
      <w:lvlText w:val="•"/>
      <w:lvlJc w:val="left"/>
      <w:pPr>
        <w:ind w:left="5423" w:hanging="208"/>
      </w:pPr>
      <w:rPr>
        <w:rFonts w:hint="default"/>
        <w:lang w:val="en-GB" w:eastAsia="en-US" w:bidi="ar-SA"/>
      </w:rPr>
    </w:lvl>
    <w:lvl w:ilvl="6" w:tplc="E3002A44">
      <w:numFmt w:val="bullet"/>
      <w:lvlText w:val="•"/>
      <w:lvlJc w:val="left"/>
      <w:pPr>
        <w:ind w:left="6343" w:hanging="208"/>
      </w:pPr>
      <w:rPr>
        <w:rFonts w:hint="default"/>
        <w:lang w:val="en-GB" w:eastAsia="en-US" w:bidi="ar-SA"/>
      </w:rPr>
    </w:lvl>
    <w:lvl w:ilvl="7" w:tplc="CA28E874">
      <w:numFmt w:val="bullet"/>
      <w:lvlText w:val="•"/>
      <w:lvlJc w:val="left"/>
      <w:pPr>
        <w:ind w:left="7264" w:hanging="208"/>
      </w:pPr>
      <w:rPr>
        <w:rFonts w:hint="default"/>
        <w:lang w:val="en-GB" w:eastAsia="en-US" w:bidi="ar-SA"/>
      </w:rPr>
    </w:lvl>
    <w:lvl w:ilvl="8" w:tplc="2CD2DD7E">
      <w:numFmt w:val="bullet"/>
      <w:lvlText w:val="•"/>
      <w:lvlJc w:val="left"/>
      <w:pPr>
        <w:ind w:left="8184" w:hanging="208"/>
      </w:pPr>
      <w:rPr>
        <w:rFonts w:hint="default"/>
        <w:lang w:val="en-GB" w:eastAsia="en-US" w:bidi="ar-SA"/>
      </w:rPr>
    </w:lvl>
  </w:abstractNum>
  <w:abstractNum w:abstractNumId="19" w15:restartNumberingAfterBreak="0">
    <w:nsid w:val="6A422862"/>
    <w:multiLevelType w:val="hybridMultilevel"/>
    <w:tmpl w:val="F4A89ACC"/>
    <w:lvl w:ilvl="0" w:tplc="2BE07B16">
      <w:numFmt w:val="bullet"/>
      <w:lvlText w:val="●"/>
      <w:lvlJc w:val="left"/>
      <w:pPr>
        <w:ind w:left="827" w:hanging="208"/>
      </w:pPr>
      <w:rPr>
        <w:rFonts w:ascii="Calibri" w:eastAsia="Calibri" w:hAnsi="Calibri" w:cs="Calibri" w:hint="default"/>
        <w:b w:val="0"/>
        <w:bCs w:val="0"/>
        <w:i w:val="0"/>
        <w:iCs w:val="0"/>
        <w:w w:val="100"/>
        <w:sz w:val="20"/>
        <w:szCs w:val="20"/>
        <w:lang w:val="en-GB" w:eastAsia="en-US" w:bidi="ar-SA"/>
      </w:rPr>
    </w:lvl>
    <w:lvl w:ilvl="1" w:tplc="9BFA67EA">
      <w:numFmt w:val="bullet"/>
      <w:lvlText w:val="•"/>
      <w:lvlJc w:val="left"/>
      <w:pPr>
        <w:ind w:left="1740" w:hanging="208"/>
      </w:pPr>
      <w:rPr>
        <w:rFonts w:hint="default"/>
        <w:lang w:val="en-GB" w:eastAsia="en-US" w:bidi="ar-SA"/>
      </w:rPr>
    </w:lvl>
    <w:lvl w:ilvl="2" w:tplc="19067D30">
      <w:numFmt w:val="bullet"/>
      <w:lvlText w:val="•"/>
      <w:lvlJc w:val="left"/>
      <w:pPr>
        <w:ind w:left="2661" w:hanging="208"/>
      </w:pPr>
      <w:rPr>
        <w:rFonts w:hint="default"/>
        <w:lang w:val="en-GB" w:eastAsia="en-US" w:bidi="ar-SA"/>
      </w:rPr>
    </w:lvl>
    <w:lvl w:ilvl="3" w:tplc="00064E14">
      <w:numFmt w:val="bullet"/>
      <w:lvlText w:val="•"/>
      <w:lvlJc w:val="left"/>
      <w:pPr>
        <w:ind w:left="3581" w:hanging="208"/>
      </w:pPr>
      <w:rPr>
        <w:rFonts w:hint="default"/>
        <w:lang w:val="en-GB" w:eastAsia="en-US" w:bidi="ar-SA"/>
      </w:rPr>
    </w:lvl>
    <w:lvl w:ilvl="4" w:tplc="CFE056BA">
      <w:numFmt w:val="bullet"/>
      <w:lvlText w:val="•"/>
      <w:lvlJc w:val="left"/>
      <w:pPr>
        <w:ind w:left="4502" w:hanging="208"/>
      </w:pPr>
      <w:rPr>
        <w:rFonts w:hint="default"/>
        <w:lang w:val="en-GB" w:eastAsia="en-US" w:bidi="ar-SA"/>
      </w:rPr>
    </w:lvl>
    <w:lvl w:ilvl="5" w:tplc="A7305ECC">
      <w:numFmt w:val="bullet"/>
      <w:lvlText w:val="•"/>
      <w:lvlJc w:val="left"/>
      <w:pPr>
        <w:ind w:left="5423" w:hanging="208"/>
      </w:pPr>
      <w:rPr>
        <w:rFonts w:hint="default"/>
        <w:lang w:val="en-GB" w:eastAsia="en-US" w:bidi="ar-SA"/>
      </w:rPr>
    </w:lvl>
    <w:lvl w:ilvl="6" w:tplc="1EBA3B6E">
      <w:numFmt w:val="bullet"/>
      <w:lvlText w:val="•"/>
      <w:lvlJc w:val="left"/>
      <w:pPr>
        <w:ind w:left="6343" w:hanging="208"/>
      </w:pPr>
      <w:rPr>
        <w:rFonts w:hint="default"/>
        <w:lang w:val="en-GB" w:eastAsia="en-US" w:bidi="ar-SA"/>
      </w:rPr>
    </w:lvl>
    <w:lvl w:ilvl="7" w:tplc="772EBBAC">
      <w:numFmt w:val="bullet"/>
      <w:lvlText w:val="•"/>
      <w:lvlJc w:val="left"/>
      <w:pPr>
        <w:ind w:left="7264" w:hanging="208"/>
      </w:pPr>
      <w:rPr>
        <w:rFonts w:hint="default"/>
        <w:lang w:val="en-GB" w:eastAsia="en-US" w:bidi="ar-SA"/>
      </w:rPr>
    </w:lvl>
    <w:lvl w:ilvl="8" w:tplc="28F6E4BE">
      <w:numFmt w:val="bullet"/>
      <w:lvlText w:val="•"/>
      <w:lvlJc w:val="left"/>
      <w:pPr>
        <w:ind w:left="8184" w:hanging="208"/>
      </w:pPr>
      <w:rPr>
        <w:rFonts w:hint="default"/>
        <w:lang w:val="en-GB" w:eastAsia="en-US" w:bidi="ar-SA"/>
      </w:rPr>
    </w:lvl>
  </w:abstractNum>
  <w:abstractNum w:abstractNumId="20" w15:restartNumberingAfterBreak="0">
    <w:nsid w:val="7087437D"/>
    <w:multiLevelType w:val="hybridMultilevel"/>
    <w:tmpl w:val="FC0AA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696E50"/>
    <w:multiLevelType w:val="hybridMultilevel"/>
    <w:tmpl w:val="CA48B1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0447827">
    <w:abstractNumId w:val="3"/>
  </w:num>
  <w:num w:numId="2" w16cid:durableId="176234221">
    <w:abstractNumId w:val="5"/>
  </w:num>
  <w:num w:numId="3" w16cid:durableId="1170950845">
    <w:abstractNumId w:val="15"/>
  </w:num>
  <w:num w:numId="4" w16cid:durableId="689840659">
    <w:abstractNumId w:val="14"/>
  </w:num>
  <w:num w:numId="5" w16cid:durableId="407072178">
    <w:abstractNumId w:val="17"/>
  </w:num>
  <w:num w:numId="6" w16cid:durableId="1812091850">
    <w:abstractNumId w:val="0"/>
  </w:num>
  <w:num w:numId="7" w16cid:durableId="207648008">
    <w:abstractNumId w:val="18"/>
  </w:num>
  <w:num w:numId="8" w16cid:durableId="69930495">
    <w:abstractNumId w:val="19"/>
  </w:num>
  <w:num w:numId="9" w16cid:durableId="975531113">
    <w:abstractNumId w:val="9"/>
  </w:num>
  <w:num w:numId="10" w16cid:durableId="1797943456">
    <w:abstractNumId w:val="20"/>
  </w:num>
  <w:num w:numId="11" w16cid:durableId="621884123">
    <w:abstractNumId w:val="10"/>
  </w:num>
  <w:num w:numId="12" w16cid:durableId="2096971182">
    <w:abstractNumId w:val="21"/>
  </w:num>
  <w:num w:numId="13" w16cid:durableId="703361280">
    <w:abstractNumId w:val="16"/>
  </w:num>
  <w:num w:numId="14" w16cid:durableId="1055424448">
    <w:abstractNumId w:val="12"/>
  </w:num>
  <w:num w:numId="15" w16cid:durableId="2145418973">
    <w:abstractNumId w:val="13"/>
  </w:num>
  <w:num w:numId="16" w16cid:durableId="473838032">
    <w:abstractNumId w:val="6"/>
  </w:num>
  <w:num w:numId="17" w16cid:durableId="1176923331">
    <w:abstractNumId w:val="8"/>
  </w:num>
  <w:num w:numId="18" w16cid:durableId="849687453">
    <w:abstractNumId w:val="11"/>
  </w:num>
  <w:num w:numId="19" w16cid:durableId="1752194215">
    <w:abstractNumId w:val="7"/>
  </w:num>
  <w:num w:numId="20" w16cid:durableId="1983001842">
    <w:abstractNumId w:val="1"/>
  </w:num>
  <w:num w:numId="21" w16cid:durableId="588537835">
    <w:abstractNumId w:val="2"/>
  </w:num>
  <w:num w:numId="22" w16cid:durableId="1914241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50"/>
    <w:rsid w:val="000053B0"/>
    <w:rsid w:val="0004296A"/>
    <w:rsid w:val="00050C38"/>
    <w:rsid w:val="000D0CDF"/>
    <w:rsid w:val="000E7AD9"/>
    <w:rsid w:val="000F6680"/>
    <w:rsid w:val="00106C00"/>
    <w:rsid w:val="0011267B"/>
    <w:rsid w:val="00122A35"/>
    <w:rsid w:val="00123583"/>
    <w:rsid w:val="00150A94"/>
    <w:rsid w:val="00175EAD"/>
    <w:rsid w:val="001818AA"/>
    <w:rsid w:val="001A3CD1"/>
    <w:rsid w:val="001B27C6"/>
    <w:rsid w:val="001B76C8"/>
    <w:rsid w:val="001D4311"/>
    <w:rsid w:val="001D7E02"/>
    <w:rsid w:val="001E4E12"/>
    <w:rsid w:val="0020470A"/>
    <w:rsid w:val="00235877"/>
    <w:rsid w:val="002D72CC"/>
    <w:rsid w:val="002F1BFB"/>
    <w:rsid w:val="002F3704"/>
    <w:rsid w:val="00382363"/>
    <w:rsid w:val="003B0484"/>
    <w:rsid w:val="003C3924"/>
    <w:rsid w:val="003E04E1"/>
    <w:rsid w:val="003F32BD"/>
    <w:rsid w:val="00402B8C"/>
    <w:rsid w:val="004174D7"/>
    <w:rsid w:val="004235A4"/>
    <w:rsid w:val="00463FE8"/>
    <w:rsid w:val="00485A19"/>
    <w:rsid w:val="004A6782"/>
    <w:rsid w:val="004E14D9"/>
    <w:rsid w:val="00545F5A"/>
    <w:rsid w:val="00560D24"/>
    <w:rsid w:val="0056180A"/>
    <w:rsid w:val="005A15E9"/>
    <w:rsid w:val="00612417"/>
    <w:rsid w:val="00704948"/>
    <w:rsid w:val="00721067"/>
    <w:rsid w:val="00745E99"/>
    <w:rsid w:val="00775D64"/>
    <w:rsid w:val="00786AE9"/>
    <w:rsid w:val="007A40B8"/>
    <w:rsid w:val="007A61EA"/>
    <w:rsid w:val="007F04A9"/>
    <w:rsid w:val="007F0751"/>
    <w:rsid w:val="008001E8"/>
    <w:rsid w:val="008259A3"/>
    <w:rsid w:val="008531B7"/>
    <w:rsid w:val="00853528"/>
    <w:rsid w:val="008559B4"/>
    <w:rsid w:val="00873FAB"/>
    <w:rsid w:val="008905C2"/>
    <w:rsid w:val="00894D34"/>
    <w:rsid w:val="008C5495"/>
    <w:rsid w:val="00952E35"/>
    <w:rsid w:val="009563CA"/>
    <w:rsid w:val="009737DD"/>
    <w:rsid w:val="00A07FF7"/>
    <w:rsid w:val="00A13B38"/>
    <w:rsid w:val="00A2297D"/>
    <w:rsid w:val="00A24F25"/>
    <w:rsid w:val="00A55386"/>
    <w:rsid w:val="00A842EB"/>
    <w:rsid w:val="00AC2C5F"/>
    <w:rsid w:val="00AD3335"/>
    <w:rsid w:val="00AD63FD"/>
    <w:rsid w:val="00AE69DD"/>
    <w:rsid w:val="00AF4A21"/>
    <w:rsid w:val="00B70CAA"/>
    <w:rsid w:val="00B93754"/>
    <w:rsid w:val="00B94705"/>
    <w:rsid w:val="00BA7CC2"/>
    <w:rsid w:val="00BB68ED"/>
    <w:rsid w:val="00BC6819"/>
    <w:rsid w:val="00BD0CBF"/>
    <w:rsid w:val="00BE5B57"/>
    <w:rsid w:val="00CD2EB1"/>
    <w:rsid w:val="00D04753"/>
    <w:rsid w:val="00D72250"/>
    <w:rsid w:val="00D96AB4"/>
    <w:rsid w:val="00E101E6"/>
    <w:rsid w:val="00E24899"/>
    <w:rsid w:val="00E46A89"/>
    <w:rsid w:val="00E536E1"/>
    <w:rsid w:val="00E61220"/>
    <w:rsid w:val="00E70DF0"/>
    <w:rsid w:val="00E91786"/>
    <w:rsid w:val="00EA27CF"/>
    <w:rsid w:val="00EC078B"/>
    <w:rsid w:val="00F62DFB"/>
    <w:rsid w:val="00F90F2B"/>
    <w:rsid w:val="00FD3BAC"/>
    <w:rsid w:val="00FE6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56C7"/>
  <w15:docId w15:val="{651A983D-6307-4264-ABBB-6A3C3073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A89"/>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4A5CBE"/>
    <w:pPr>
      <w:tabs>
        <w:tab w:val="center" w:pos="4513"/>
        <w:tab w:val="right" w:pos="9026"/>
      </w:tabs>
    </w:pPr>
  </w:style>
  <w:style w:type="character" w:customStyle="1" w:styleId="HeaderChar">
    <w:name w:val="Header Char"/>
    <w:basedOn w:val="DefaultParagraphFont"/>
    <w:link w:val="Header"/>
    <w:uiPriority w:val="99"/>
    <w:rsid w:val="004A5CBE"/>
    <w:rPr>
      <w:rFonts w:ascii="Times New Roman" w:eastAsia="Times New Roman" w:hAnsi="Times New Roman" w:cs="Times New Roman"/>
      <w:sz w:val="24"/>
      <w:szCs w:val="20"/>
      <w:lang w:val="en-US" w:eastAsia="en-GB"/>
    </w:rPr>
  </w:style>
  <w:style w:type="paragraph" w:styleId="Footer">
    <w:name w:val="footer"/>
    <w:basedOn w:val="Normal"/>
    <w:link w:val="FooterChar"/>
    <w:uiPriority w:val="99"/>
    <w:unhideWhenUsed/>
    <w:rsid w:val="004A5CBE"/>
    <w:pPr>
      <w:tabs>
        <w:tab w:val="center" w:pos="4513"/>
        <w:tab w:val="right" w:pos="9026"/>
      </w:tabs>
    </w:pPr>
  </w:style>
  <w:style w:type="character" w:customStyle="1" w:styleId="FooterChar">
    <w:name w:val="Footer Char"/>
    <w:basedOn w:val="DefaultParagraphFont"/>
    <w:link w:val="Footer"/>
    <w:uiPriority w:val="99"/>
    <w:rsid w:val="004A5CBE"/>
    <w:rPr>
      <w:rFonts w:ascii="Times New Roman" w:eastAsia="Times New Roman" w:hAnsi="Times New Roman" w:cs="Times New Roman"/>
      <w:sz w:val="24"/>
      <w:szCs w:val="20"/>
      <w:lang w:val="en-US" w:eastAsia="en-GB"/>
    </w:rPr>
  </w:style>
  <w:style w:type="table" w:styleId="TableGrid">
    <w:name w:val="Table Grid"/>
    <w:basedOn w:val="TableNormal"/>
    <w:uiPriority w:val="39"/>
    <w:rsid w:val="00B50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0B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8259A3"/>
    <w:rPr>
      <w:color w:val="0563C1" w:themeColor="hyperlink"/>
      <w:u w:val="single"/>
    </w:rPr>
  </w:style>
  <w:style w:type="paragraph" w:styleId="PlainText">
    <w:name w:val="Plain Text"/>
    <w:basedOn w:val="Normal"/>
    <w:link w:val="PlainTextChar"/>
    <w:uiPriority w:val="99"/>
    <w:semiHidden/>
    <w:unhideWhenUsed/>
    <w:rsid w:val="008259A3"/>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8259A3"/>
    <w:rPr>
      <w:rFonts w:ascii="Calibri" w:eastAsiaTheme="minorHAnsi" w:hAnsi="Calibri" w:cstheme="minorBidi"/>
      <w:sz w:val="22"/>
      <w:szCs w:val="21"/>
      <w:lang w:eastAsia="en-US"/>
    </w:rPr>
  </w:style>
  <w:style w:type="paragraph" w:styleId="BodyText">
    <w:name w:val="Body Text"/>
    <w:basedOn w:val="Normal"/>
    <w:link w:val="BodyTextChar"/>
    <w:uiPriority w:val="1"/>
    <w:qFormat/>
    <w:rsid w:val="008259A3"/>
    <w:pPr>
      <w:widowControl w:val="0"/>
      <w:autoSpaceDE w:val="0"/>
      <w:autoSpaceDN w:val="0"/>
    </w:pPr>
    <w:rPr>
      <w:rFonts w:ascii="Arial" w:eastAsia="Arial" w:hAnsi="Arial" w:cs="Arial"/>
      <w:sz w:val="20"/>
      <w:lang w:eastAsia="en-US"/>
    </w:rPr>
  </w:style>
  <w:style w:type="character" w:customStyle="1" w:styleId="BodyTextChar">
    <w:name w:val="Body Text Char"/>
    <w:basedOn w:val="DefaultParagraphFont"/>
    <w:link w:val="BodyText"/>
    <w:uiPriority w:val="1"/>
    <w:rsid w:val="008259A3"/>
    <w:rPr>
      <w:rFonts w:ascii="Arial" w:eastAsia="Arial" w:hAnsi="Arial" w:cs="Arial"/>
      <w:sz w:val="20"/>
      <w:szCs w:val="20"/>
      <w:lang w:eastAsia="en-US"/>
    </w:rPr>
  </w:style>
  <w:style w:type="character" w:customStyle="1" w:styleId="TitleChar">
    <w:name w:val="Title Char"/>
    <w:basedOn w:val="DefaultParagraphFont"/>
    <w:link w:val="Title"/>
    <w:uiPriority w:val="10"/>
    <w:rsid w:val="008259A3"/>
    <w:rPr>
      <w:b/>
      <w:sz w:val="72"/>
      <w:szCs w:val="72"/>
    </w:rPr>
  </w:style>
  <w:style w:type="paragraph" w:customStyle="1" w:styleId="TableParagraph">
    <w:name w:val="Table Paragraph"/>
    <w:basedOn w:val="Normal"/>
    <w:uiPriority w:val="1"/>
    <w:qFormat/>
    <w:rsid w:val="008259A3"/>
    <w:pPr>
      <w:widowControl w:val="0"/>
      <w:autoSpaceDE w:val="0"/>
      <w:autoSpaceDN w:val="0"/>
      <w:ind w:left="107"/>
    </w:pPr>
    <w:rPr>
      <w:rFonts w:ascii="Arial" w:eastAsia="Arial" w:hAnsi="Arial" w:cs="Arial"/>
      <w:sz w:val="22"/>
      <w:szCs w:val="22"/>
      <w:lang w:eastAsia="en-US"/>
    </w:rPr>
  </w:style>
  <w:style w:type="character" w:styleId="UnresolvedMention">
    <w:name w:val="Unresolved Mention"/>
    <w:basedOn w:val="DefaultParagraphFont"/>
    <w:uiPriority w:val="99"/>
    <w:semiHidden/>
    <w:unhideWhenUsed/>
    <w:rsid w:val="00786AE9"/>
    <w:rPr>
      <w:color w:val="605E5C"/>
      <w:shd w:val="clear" w:color="auto" w:fill="E1DFDD"/>
    </w:rPr>
  </w:style>
  <w:style w:type="paragraph" w:styleId="NoSpacing">
    <w:name w:val="No Spacing"/>
    <w:uiPriority w:val="1"/>
    <w:qFormat/>
    <w:rsid w:val="0011267B"/>
    <w:rPr>
      <w:rFonts w:asciiTheme="minorHAnsi" w:eastAsiaTheme="minorHAnsi" w:hAnsiTheme="minorHAnsi" w:cstheme="minorBidi"/>
      <w:kern w:val="2"/>
      <w:sz w:val="22"/>
      <w:szCs w:val="22"/>
      <w:lang w:eastAsia="en-US"/>
      <w14:ligatures w14:val="standardContextual"/>
    </w:rPr>
  </w:style>
  <w:style w:type="paragraph" w:customStyle="1" w:styleId="Standard">
    <w:name w:val="Standard"/>
    <w:rsid w:val="00BB68ED"/>
    <w:pPr>
      <w:suppressAutoHyphens/>
      <w:autoSpaceDN w:val="0"/>
      <w:textAlignment w:val="baseline"/>
    </w:pPr>
    <w:rPr>
      <w:szCs w:val="20"/>
    </w:rPr>
  </w:style>
  <w:style w:type="character" w:customStyle="1" w:styleId="Internetlink">
    <w:name w:val="Internet link"/>
    <w:basedOn w:val="DefaultParagraphFont"/>
    <w:rsid w:val="00BB68ED"/>
    <w:rPr>
      <w:color w:val="0000FF"/>
      <w:u w:val="single"/>
    </w:rPr>
  </w:style>
  <w:style w:type="paragraph" w:customStyle="1" w:styleId="Default">
    <w:name w:val="Default"/>
    <w:rsid w:val="00952E35"/>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51113">
      <w:bodyDiv w:val="1"/>
      <w:marLeft w:val="0"/>
      <w:marRight w:val="0"/>
      <w:marTop w:val="0"/>
      <w:marBottom w:val="0"/>
      <w:divBdr>
        <w:top w:val="none" w:sz="0" w:space="0" w:color="auto"/>
        <w:left w:val="none" w:sz="0" w:space="0" w:color="auto"/>
        <w:bottom w:val="none" w:sz="0" w:space="0" w:color="auto"/>
        <w:right w:val="none" w:sz="0" w:space="0" w:color="auto"/>
      </w:divBdr>
    </w:div>
    <w:div w:id="691803178">
      <w:bodyDiv w:val="1"/>
      <w:marLeft w:val="0"/>
      <w:marRight w:val="0"/>
      <w:marTop w:val="0"/>
      <w:marBottom w:val="0"/>
      <w:divBdr>
        <w:top w:val="none" w:sz="0" w:space="0" w:color="auto"/>
        <w:left w:val="none" w:sz="0" w:space="0" w:color="auto"/>
        <w:bottom w:val="none" w:sz="0" w:space="0" w:color="auto"/>
        <w:right w:val="none" w:sz="0" w:space="0" w:color="auto"/>
      </w:divBdr>
    </w:div>
    <w:div w:id="940335947">
      <w:bodyDiv w:val="1"/>
      <w:marLeft w:val="0"/>
      <w:marRight w:val="0"/>
      <w:marTop w:val="0"/>
      <w:marBottom w:val="0"/>
      <w:divBdr>
        <w:top w:val="none" w:sz="0" w:space="0" w:color="auto"/>
        <w:left w:val="none" w:sz="0" w:space="0" w:color="auto"/>
        <w:bottom w:val="none" w:sz="0" w:space="0" w:color="auto"/>
        <w:right w:val="none" w:sz="0" w:space="0" w:color="auto"/>
      </w:divBdr>
    </w:div>
    <w:div w:id="1004670096">
      <w:bodyDiv w:val="1"/>
      <w:marLeft w:val="0"/>
      <w:marRight w:val="0"/>
      <w:marTop w:val="0"/>
      <w:marBottom w:val="0"/>
      <w:divBdr>
        <w:top w:val="none" w:sz="0" w:space="0" w:color="auto"/>
        <w:left w:val="none" w:sz="0" w:space="0" w:color="auto"/>
        <w:bottom w:val="none" w:sz="0" w:space="0" w:color="auto"/>
        <w:right w:val="none" w:sz="0" w:space="0" w:color="auto"/>
      </w:divBdr>
    </w:div>
    <w:div w:id="1347751517">
      <w:bodyDiv w:val="1"/>
      <w:marLeft w:val="0"/>
      <w:marRight w:val="0"/>
      <w:marTop w:val="0"/>
      <w:marBottom w:val="0"/>
      <w:divBdr>
        <w:top w:val="none" w:sz="0" w:space="0" w:color="auto"/>
        <w:left w:val="none" w:sz="0" w:space="0" w:color="auto"/>
        <w:bottom w:val="none" w:sz="0" w:space="0" w:color="auto"/>
        <w:right w:val="none" w:sz="0" w:space="0" w:color="auto"/>
      </w:divBdr>
    </w:div>
    <w:div w:id="1688555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vensbournevalley.org/resources/Euan-Uploads/2025-AGM-Officers'-report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avensbournevalley.org/resources/Euan-Uploads/2025-AGM-Officers'-report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avensbournevalley.org/resources/Euan-Uploads/2025-AGM-Officers'-report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41HPgrI00CLtzWOjxOzL2uXoRQ==">AMUW2mVQ/j9wlvVy64RhdNyT1OvX54npdpjuryOqTzjzClrR+VIA22zGMnqDFbBIpFJ6B7fVXpzq+gDqtTSh53ZAocu0T8XA8ujapM/xwqHPxmbhBOL8/87hZdTQl+9Oz1a16tz7sxEK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Lees</dc:creator>
  <cp:lastModifiedBy>JSQ</cp:lastModifiedBy>
  <cp:revision>2</cp:revision>
  <cp:lastPrinted>2021-08-28T14:11:00Z</cp:lastPrinted>
  <dcterms:created xsi:type="dcterms:W3CDTF">2026-02-08T16:52:00Z</dcterms:created>
  <dcterms:modified xsi:type="dcterms:W3CDTF">2026-02-08T16:52:00Z</dcterms:modified>
</cp:coreProperties>
</file>